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8AE44" w14:textId="77777777" w:rsidR="009440E9" w:rsidRPr="006A1E0E" w:rsidRDefault="009440E9" w:rsidP="00834DDA">
      <w:pPr>
        <w:spacing w:line="240" w:lineRule="auto"/>
        <w:rPr>
          <w:b/>
          <w:lang w:val="en-US"/>
        </w:rPr>
      </w:pPr>
      <w:r w:rsidRPr="006A1E0E">
        <w:rPr>
          <w:b/>
          <w:lang w:val="en-US"/>
        </w:rPr>
        <w:t>Abstract</w:t>
      </w:r>
    </w:p>
    <w:p w14:paraId="5AC23C1F" w14:textId="2D6820D4" w:rsidR="009440E9" w:rsidRDefault="009440E9" w:rsidP="00834DDA">
      <w:pPr>
        <w:spacing w:line="240" w:lineRule="auto"/>
        <w:rPr>
          <w:lang w:val="en-US"/>
        </w:rPr>
      </w:pPr>
      <w:r w:rsidRPr="006A1E0E">
        <w:rPr>
          <w:lang w:val="en-US"/>
        </w:rPr>
        <w:t xml:space="preserve">Health care supply, demand and responsibility are increasingly becoming </w:t>
      </w:r>
      <w:r w:rsidR="004500A2" w:rsidRPr="006A1E0E">
        <w:rPr>
          <w:lang w:val="en-US"/>
        </w:rPr>
        <w:t>trans</w:t>
      </w:r>
      <w:r w:rsidRPr="006A1E0E">
        <w:rPr>
          <w:lang w:val="en-US"/>
        </w:rPr>
        <w:t>national. More</w:t>
      </w:r>
      <w:r w:rsidR="0079678F" w:rsidRPr="006A1E0E">
        <w:rPr>
          <w:lang w:val="en-US"/>
        </w:rPr>
        <w:t xml:space="preserve"> people seek care beyond </w:t>
      </w:r>
      <w:r w:rsidRPr="006A1E0E">
        <w:rPr>
          <w:lang w:val="en-US"/>
        </w:rPr>
        <w:t>state borders, while, at the same time, most health systems are still</w:t>
      </w:r>
      <w:r w:rsidR="0079678F" w:rsidRPr="006A1E0E">
        <w:rPr>
          <w:lang w:val="en-US"/>
        </w:rPr>
        <w:t xml:space="preserve"> nationally organized</w:t>
      </w:r>
      <w:r w:rsidRPr="006A1E0E">
        <w:rPr>
          <w:lang w:val="en-US"/>
        </w:rPr>
        <w:t xml:space="preserve">. </w:t>
      </w:r>
      <w:r w:rsidR="00F762AA" w:rsidRPr="006A1E0E">
        <w:rPr>
          <w:lang w:val="en-US"/>
        </w:rPr>
        <w:t>Thought</w:t>
      </w:r>
      <w:r w:rsidR="00F762AA" w:rsidRPr="006A1E0E">
        <w:rPr>
          <w:lang w:val="en-US"/>
        </w:rPr>
        <w:t xml:space="preserve"> </w:t>
      </w:r>
      <w:r w:rsidR="00F762AA">
        <w:rPr>
          <w:lang w:val="en-US"/>
        </w:rPr>
        <w:t>m</w:t>
      </w:r>
      <w:r w:rsidRPr="006A1E0E">
        <w:rPr>
          <w:lang w:val="en-US"/>
        </w:rPr>
        <w:t xml:space="preserve">ost of </w:t>
      </w:r>
      <w:r w:rsidR="00FD0966" w:rsidRPr="006A1E0E">
        <w:rPr>
          <w:lang w:val="en-US"/>
        </w:rPr>
        <w:t xml:space="preserve">socio-anthropological </w:t>
      </w:r>
      <w:r w:rsidR="00506D5B">
        <w:rPr>
          <w:lang w:val="en-US"/>
        </w:rPr>
        <w:t xml:space="preserve">literature </w:t>
      </w:r>
      <w:r w:rsidR="00732866">
        <w:rPr>
          <w:lang w:val="en-US"/>
        </w:rPr>
        <w:t>analyze</w:t>
      </w:r>
      <w:r w:rsidR="00F762AA">
        <w:rPr>
          <w:lang w:val="en-US"/>
        </w:rPr>
        <w:t xml:space="preserve"> </w:t>
      </w:r>
      <w:r w:rsidR="00506D5B">
        <w:rPr>
          <w:lang w:val="en-US"/>
        </w:rPr>
        <w:t>“health tourism”</w:t>
      </w:r>
      <w:r w:rsidRPr="006A1E0E">
        <w:rPr>
          <w:lang w:val="en-US"/>
        </w:rPr>
        <w:t xml:space="preserve">, this article </w:t>
      </w:r>
      <w:r w:rsidR="00F762AA">
        <w:rPr>
          <w:lang w:val="en-US"/>
        </w:rPr>
        <w:t xml:space="preserve">takes a different perspective: it </w:t>
      </w:r>
      <w:r w:rsidRPr="006A1E0E">
        <w:rPr>
          <w:lang w:val="en-US"/>
        </w:rPr>
        <w:t>consider</w:t>
      </w:r>
      <w:r w:rsidR="00F762AA">
        <w:rPr>
          <w:lang w:val="en-US"/>
        </w:rPr>
        <w:t>s</w:t>
      </w:r>
      <w:r w:rsidRPr="006A1E0E">
        <w:rPr>
          <w:lang w:val="en-US"/>
        </w:rPr>
        <w:t xml:space="preserve"> migrants</w:t>
      </w:r>
      <w:r w:rsidR="00B07961" w:rsidRPr="006A1E0E">
        <w:rPr>
          <w:lang w:val="en-US"/>
        </w:rPr>
        <w:t>’</w:t>
      </w:r>
      <w:r w:rsidRPr="006A1E0E">
        <w:rPr>
          <w:lang w:val="en-US"/>
        </w:rPr>
        <w:t xml:space="preserve"> health travels</w:t>
      </w:r>
      <w:r w:rsidR="00A42E60" w:rsidRPr="006A1E0E">
        <w:rPr>
          <w:lang w:val="en-US"/>
        </w:rPr>
        <w:t xml:space="preserve"> at the junction between </w:t>
      </w:r>
      <w:r w:rsidR="00D036C6" w:rsidRPr="006A1E0E">
        <w:rPr>
          <w:lang w:val="en-US"/>
        </w:rPr>
        <w:t>the neoliberal framework of global health and politics of belonging</w:t>
      </w:r>
      <w:r w:rsidRPr="006A1E0E">
        <w:rPr>
          <w:lang w:val="en-US"/>
        </w:rPr>
        <w:t xml:space="preserve">. It explores </w:t>
      </w:r>
      <w:r w:rsidR="0079678F" w:rsidRPr="006A1E0E">
        <w:rPr>
          <w:lang w:val="en-US"/>
        </w:rPr>
        <w:t>the transnational medical trajectories of Moroccans and Ecuadorians</w:t>
      </w:r>
      <w:r w:rsidRPr="006A1E0E">
        <w:rPr>
          <w:lang w:val="en-US"/>
        </w:rPr>
        <w:t xml:space="preserve"> living in </w:t>
      </w:r>
      <w:smartTag w:uri="urn:schemas-microsoft-com:office:smarttags" w:element="country-region">
        <w:r w:rsidRPr="006A1E0E">
          <w:rPr>
            <w:lang w:val="en-US"/>
          </w:rPr>
          <w:t>Italy</w:t>
        </w:r>
      </w:smartTag>
      <w:r w:rsidR="0079678F" w:rsidRPr="006A1E0E">
        <w:rPr>
          <w:lang w:val="en-US"/>
        </w:rPr>
        <w:t xml:space="preserve"> to take care</w:t>
      </w:r>
      <w:r w:rsidRPr="006A1E0E">
        <w:rPr>
          <w:lang w:val="en-US"/>
        </w:rPr>
        <w:t xml:space="preserve"> of family/reproductive health</w:t>
      </w:r>
      <w:r w:rsidR="0079678F" w:rsidRPr="006A1E0E">
        <w:rPr>
          <w:lang w:val="en-US"/>
        </w:rPr>
        <w:t xml:space="preserve">. </w:t>
      </w:r>
      <w:r w:rsidR="00D036C6" w:rsidRPr="006A1E0E">
        <w:rPr>
          <w:lang w:val="en-US"/>
        </w:rPr>
        <w:t>On one hand, p</w:t>
      </w:r>
      <w:r w:rsidRPr="006A1E0E">
        <w:rPr>
          <w:lang w:val="en-US"/>
        </w:rPr>
        <w:t>arents’ transnation</w:t>
      </w:r>
      <w:r w:rsidR="00506D5B">
        <w:rPr>
          <w:lang w:val="en-US"/>
        </w:rPr>
        <w:t>al practices are influenced by situations of belonging</w:t>
      </w:r>
      <w:r w:rsidRPr="006A1E0E">
        <w:rPr>
          <w:lang w:val="en-US"/>
        </w:rPr>
        <w:t xml:space="preserve"> – or not belonging </w:t>
      </w:r>
      <w:r w:rsidR="00B07961" w:rsidRPr="006A1E0E">
        <w:rPr>
          <w:lang w:val="en-US"/>
        </w:rPr>
        <w:t>–</w:t>
      </w:r>
      <w:r w:rsidRPr="006A1E0E">
        <w:rPr>
          <w:lang w:val="en-US"/>
        </w:rPr>
        <w:t xml:space="preserve"> that they experience in Italy, including in medical encounters. </w:t>
      </w:r>
      <w:r w:rsidR="00D036C6" w:rsidRPr="006A1E0E">
        <w:rPr>
          <w:lang w:val="en-US"/>
        </w:rPr>
        <w:t xml:space="preserve">On the other hand, migrants enact tactics to navigate the neoliberal framework of care. </w:t>
      </w:r>
      <w:r w:rsidRPr="006A1E0E">
        <w:rPr>
          <w:lang w:val="en-US"/>
        </w:rPr>
        <w:t xml:space="preserve">The article </w:t>
      </w:r>
      <w:r w:rsidR="00B07961" w:rsidRPr="006A1E0E">
        <w:rPr>
          <w:lang w:val="en-US"/>
        </w:rPr>
        <w:t xml:space="preserve">highlights </w:t>
      </w:r>
      <w:r w:rsidRPr="006A1E0E">
        <w:rPr>
          <w:lang w:val="en-US"/>
        </w:rPr>
        <w:t>the need for the development of a transnational framework to regulate the increasing transnational dimension of healthcare</w:t>
      </w:r>
      <w:r w:rsidR="00F32AF0" w:rsidRPr="006A1E0E">
        <w:rPr>
          <w:lang w:val="en-US"/>
        </w:rPr>
        <w:t xml:space="preserve"> able to mitigate (rather than increase)</w:t>
      </w:r>
      <w:r w:rsidR="00250845">
        <w:rPr>
          <w:lang w:val="en-US"/>
        </w:rPr>
        <w:t xml:space="preserve"> health,</w:t>
      </w:r>
      <w:r w:rsidR="00F32AF0" w:rsidRPr="006A1E0E">
        <w:rPr>
          <w:lang w:val="en-US"/>
        </w:rPr>
        <w:t xml:space="preserve"> economic and social gaps between states.</w:t>
      </w:r>
    </w:p>
    <w:p w14:paraId="2C6B36B8" w14:textId="281EF04F" w:rsidR="00F5351D" w:rsidRDefault="00F5351D" w:rsidP="00834DDA">
      <w:pPr>
        <w:spacing w:line="240" w:lineRule="auto"/>
        <w:rPr>
          <w:lang w:val="en-US"/>
        </w:rPr>
      </w:pPr>
    </w:p>
    <w:p w14:paraId="0D8E79B5" w14:textId="487EE5F4" w:rsidR="00F762AA" w:rsidRPr="00F762AA" w:rsidRDefault="00732866" w:rsidP="00F762AA">
      <w:pPr>
        <w:spacing w:line="240" w:lineRule="auto"/>
        <w:rPr>
          <w:lang w:val="it-IT"/>
        </w:rPr>
      </w:pPr>
      <w:r w:rsidRPr="00732866">
        <w:rPr>
          <w:lang w:val="it-IT"/>
        </w:rPr>
        <w:t xml:space="preserve">L’offerta, </w:t>
      </w:r>
      <w:r>
        <w:rPr>
          <w:lang w:val="it-IT"/>
        </w:rPr>
        <w:t xml:space="preserve">la </w:t>
      </w:r>
      <w:r w:rsidRPr="00732866">
        <w:rPr>
          <w:lang w:val="it-IT"/>
        </w:rPr>
        <w:t>domanda e l</w:t>
      </w:r>
      <w:r>
        <w:rPr>
          <w:lang w:val="it-IT"/>
        </w:rPr>
        <w:t>e</w:t>
      </w:r>
      <w:r w:rsidRPr="00732866">
        <w:rPr>
          <w:lang w:val="it-IT"/>
        </w:rPr>
        <w:t xml:space="preserve"> responsabilità nell’assistenza sanitaria</w:t>
      </w:r>
      <w:r>
        <w:rPr>
          <w:lang w:val="it-IT"/>
        </w:rPr>
        <w:t xml:space="preserve"> stanno assumendo una dimensione transnazionale. Sempre più persone si curano oltre i confini nazionali, anche se la maggior parte dei sistemi sanitari sono organizzati a livello nazionale. Sebbene la maggior parte dei lavori antropologici si siano concentrati sul fenomeno del “turismo medico”, questo articolo </w:t>
      </w:r>
      <w:r w:rsidR="00F762AA">
        <w:rPr>
          <w:lang w:val="it-IT"/>
        </w:rPr>
        <w:t xml:space="preserve">procede da una diversa prospettiva: </w:t>
      </w:r>
      <w:r>
        <w:rPr>
          <w:lang w:val="it-IT"/>
        </w:rPr>
        <w:t xml:space="preserve">considera </w:t>
      </w:r>
      <w:r w:rsidR="00F762AA">
        <w:rPr>
          <w:lang w:val="it-IT"/>
        </w:rPr>
        <w:t xml:space="preserve">le cure offerte e ricevute </w:t>
      </w:r>
      <w:r>
        <w:rPr>
          <w:lang w:val="it-IT"/>
        </w:rPr>
        <w:t>i</w:t>
      </w:r>
      <w:r w:rsidR="00F762AA">
        <w:rPr>
          <w:lang w:val="it-IT"/>
        </w:rPr>
        <w:t>n un raggio transnazionale da parte d</w:t>
      </w:r>
      <w:r>
        <w:rPr>
          <w:lang w:val="it-IT"/>
        </w:rPr>
        <w:t>ei migranti</w:t>
      </w:r>
      <w:r w:rsidR="00F762AA">
        <w:rPr>
          <w:lang w:val="it-IT"/>
        </w:rPr>
        <w:t xml:space="preserve">, analizzandole </w:t>
      </w:r>
      <w:r>
        <w:rPr>
          <w:lang w:val="it-IT"/>
        </w:rPr>
        <w:t xml:space="preserve">al crocevia tra </w:t>
      </w:r>
      <w:r w:rsidR="00F762AA">
        <w:rPr>
          <w:lang w:val="it-IT"/>
        </w:rPr>
        <w:t xml:space="preserve">spinte neoliberali e politiche di appartenenza. </w:t>
      </w:r>
      <w:r w:rsidR="00F762AA" w:rsidRPr="00F762AA">
        <w:rPr>
          <w:lang w:val="it-IT"/>
        </w:rPr>
        <w:t>L’articolo esplora le traiettorie transnazional</w:t>
      </w:r>
      <w:r w:rsidR="00F762AA">
        <w:rPr>
          <w:lang w:val="it-IT"/>
        </w:rPr>
        <w:t>i</w:t>
      </w:r>
      <w:r w:rsidR="00F762AA" w:rsidRPr="00F762AA">
        <w:rPr>
          <w:lang w:val="it-IT"/>
        </w:rPr>
        <w:t xml:space="preserve"> </w:t>
      </w:r>
      <w:r w:rsidR="00F762AA">
        <w:rPr>
          <w:lang w:val="it-IT"/>
        </w:rPr>
        <w:t>intraprese da</w:t>
      </w:r>
      <w:r w:rsidR="00F762AA" w:rsidRPr="00F762AA">
        <w:rPr>
          <w:lang w:val="it-IT"/>
        </w:rPr>
        <w:t xml:space="preserve"> marocchini ed ecuadoriani che vivono in Italia </w:t>
      </w:r>
      <w:r w:rsidR="00F762AA">
        <w:rPr>
          <w:lang w:val="it-IT"/>
        </w:rPr>
        <w:t xml:space="preserve">per </w:t>
      </w:r>
      <w:r w:rsidR="00FC4982">
        <w:rPr>
          <w:lang w:val="it-IT"/>
        </w:rPr>
        <w:t>prendersi cura del</w:t>
      </w:r>
      <w:r w:rsidR="00F762AA">
        <w:rPr>
          <w:lang w:val="it-IT"/>
        </w:rPr>
        <w:t xml:space="preserve">la salute </w:t>
      </w:r>
      <w:r w:rsidR="00FC4982">
        <w:rPr>
          <w:lang w:val="it-IT"/>
        </w:rPr>
        <w:t xml:space="preserve">dei figli o per la loro salute </w:t>
      </w:r>
      <w:r w:rsidR="00F762AA">
        <w:rPr>
          <w:lang w:val="it-IT"/>
        </w:rPr>
        <w:t>riproduttiva.</w:t>
      </w:r>
      <w:r w:rsidR="00FC4982">
        <w:rPr>
          <w:lang w:val="it-IT"/>
        </w:rPr>
        <w:t xml:space="preserve"> Da una parte, queste pratiche di cura transnazionali sono influenzate da situazioni di appartenenza – o non appartenenza – sperimentate in Italia, incluse quelle avvenute in ambienti medici. Dall’altra, i migranti sviluppano delle tattiche per cercare di sfruttare i vantaggi offerti da uno spazio neoliberale di cura. L’articolo sottolinea la necessità di sviluppare una cornice transnazionale per regolare la crescente dimensione transnazionale dell’assistenza sanitaria </w:t>
      </w:r>
      <w:r w:rsidR="00250845">
        <w:rPr>
          <w:lang w:val="it-IT"/>
        </w:rPr>
        <w:t>con l’obiettivo di</w:t>
      </w:r>
      <w:r w:rsidR="00FC4982">
        <w:rPr>
          <w:lang w:val="it-IT"/>
        </w:rPr>
        <w:t xml:space="preserve"> mitigare (piuttosto che aumentare) le di</w:t>
      </w:r>
      <w:r w:rsidR="00250845">
        <w:rPr>
          <w:lang w:val="it-IT"/>
        </w:rPr>
        <w:t>sparità</w:t>
      </w:r>
      <w:r w:rsidR="00FC4982">
        <w:rPr>
          <w:lang w:val="it-IT"/>
        </w:rPr>
        <w:t xml:space="preserve"> </w:t>
      </w:r>
      <w:r w:rsidR="00250845">
        <w:rPr>
          <w:lang w:val="it-IT"/>
        </w:rPr>
        <w:t xml:space="preserve">di salute, </w:t>
      </w:r>
      <w:r w:rsidR="00FC4982">
        <w:rPr>
          <w:lang w:val="it-IT"/>
        </w:rPr>
        <w:t>economiche e sociali tra gli stati.</w:t>
      </w:r>
    </w:p>
    <w:p w14:paraId="68894DCC" w14:textId="77777777" w:rsidR="009440E9" w:rsidRPr="00250845" w:rsidRDefault="009440E9" w:rsidP="00834DDA">
      <w:pPr>
        <w:spacing w:line="240" w:lineRule="auto"/>
        <w:rPr>
          <w:b/>
          <w:lang w:val="it-IT"/>
        </w:rPr>
      </w:pPr>
    </w:p>
    <w:p w14:paraId="767A7175" w14:textId="77777777" w:rsidR="009440E9" w:rsidRPr="00250845" w:rsidRDefault="009440E9" w:rsidP="00834DDA">
      <w:pPr>
        <w:spacing w:line="240" w:lineRule="auto"/>
        <w:rPr>
          <w:b/>
          <w:lang w:val="it-IT"/>
        </w:rPr>
      </w:pPr>
    </w:p>
    <w:p w14:paraId="525F9A5A" w14:textId="5003B6CB" w:rsidR="009440E9" w:rsidRDefault="009440E9" w:rsidP="00834DDA">
      <w:pPr>
        <w:spacing w:line="240" w:lineRule="auto"/>
        <w:rPr>
          <w:lang w:val="en-US"/>
        </w:rPr>
      </w:pPr>
      <w:r w:rsidRPr="006A1E0E">
        <w:rPr>
          <w:b/>
          <w:lang w:val="en-US"/>
        </w:rPr>
        <w:t>Keywords</w:t>
      </w:r>
      <w:r w:rsidRPr="006A1E0E">
        <w:rPr>
          <w:lang w:val="en-US"/>
        </w:rPr>
        <w:t xml:space="preserve">: belonging, transnational </w:t>
      </w:r>
      <w:r w:rsidR="005A78A8" w:rsidRPr="006A1E0E">
        <w:rPr>
          <w:lang w:val="en-US"/>
        </w:rPr>
        <w:t>health, medical</w:t>
      </w:r>
      <w:r w:rsidRPr="006A1E0E">
        <w:rPr>
          <w:lang w:val="en-US"/>
        </w:rPr>
        <w:t xml:space="preserve"> travel, children and family health, </w:t>
      </w:r>
      <w:r w:rsidR="00C9406B" w:rsidRPr="006A1E0E">
        <w:rPr>
          <w:lang w:val="en-US"/>
        </w:rPr>
        <w:t>health insurance</w:t>
      </w:r>
    </w:p>
    <w:p w14:paraId="39886E86" w14:textId="4204F048" w:rsidR="007F1089" w:rsidRDefault="007F1089" w:rsidP="00834DDA">
      <w:pPr>
        <w:spacing w:line="240" w:lineRule="auto"/>
        <w:rPr>
          <w:lang w:val="en-US"/>
        </w:rPr>
      </w:pPr>
    </w:p>
    <w:p w14:paraId="38B14A7C" w14:textId="68B34B42" w:rsidR="00833FAB" w:rsidRPr="00944CDC" w:rsidRDefault="007F1089" w:rsidP="00834DDA">
      <w:pPr>
        <w:spacing w:line="240" w:lineRule="auto"/>
        <w:rPr>
          <w:lang w:val="en-US"/>
        </w:rPr>
      </w:pPr>
      <w:r w:rsidRPr="007F1089">
        <w:rPr>
          <w:b/>
          <w:lang w:val="en-US"/>
        </w:rPr>
        <w:t>Acknowledgments</w:t>
      </w:r>
      <w:r>
        <w:rPr>
          <w:b/>
          <w:lang w:val="en-US"/>
        </w:rPr>
        <w:t xml:space="preserve">: </w:t>
      </w:r>
      <w:r>
        <w:rPr>
          <w:lang w:val="en-US"/>
        </w:rPr>
        <w:t xml:space="preserve">This paper is one of the results of a Marie Curie fellowship (research project: IMPARI (Immigration and parenting in Trentino)). It has been possible thanks to the generous participation of </w:t>
      </w:r>
      <w:r w:rsidR="00EA6838">
        <w:rPr>
          <w:lang w:val="en-US"/>
        </w:rPr>
        <w:t xml:space="preserve">the families involved, </w:t>
      </w:r>
      <w:r w:rsidR="00944CDC">
        <w:rPr>
          <w:lang w:val="en-US"/>
        </w:rPr>
        <w:t>representatives from</w:t>
      </w:r>
      <w:r w:rsidR="00EA6838" w:rsidRPr="006A1E0E">
        <w:rPr>
          <w:lang w:val="en-GB"/>
        </w:rPr>
        <w:t xml:space="preserve"> fa</w:t>
      </w:r>
      <w:r w:rsidR="00944CDC">
        <w:rPr>
          <w:lang w:val="en-GB"/>
        </w:rPr>
        <w:t>mily health and social services</w:t>
      </w:r>
      <w:r w:rsidR="00EA6838" w:rsidRPr="006A1E0E">
        <w:rPr>
          <w:lang w:val="en-GB"/>
        </w:rPr>
        <w:t xml:space="preserve"> </w:t>
      </w:r>
      <w:r w:rsidR="00EA6838">
        <w:rPr>
          <w:lang w:val="en-GB"/>
        </w:rPr>
        <w:t xml:space="preserve">and </w:t>
      </w:r>
      <w:r w:rsidR="00EA6838" w:rsidRPr="006A1E0E">
        <w:rPr>
          <w:lang w:val="en-GB"/>
        </w:rPr>
        <w:t>association</w:t>
      </w:r>
      <w:r w:rsidR="00EA6838">
        <w:rPr>
          <w:lang w:val="en-GB"/>
        </w:rPr>
        <w:t xml:space="preserve">s located in </w:t>
      </w:r>
      <w:proofErr w:type="spellStart"/>
      <w:r w:rsidR="00EA6838">
        <w:rPr>
          <w:lang w:val="en-GB"/>
        </w:rPr>
        <w:t>Va</w:t>
      </w:r>
      <w:proofErr w:type="spellEnd"/>
      <w:r w:rsidR="00EA6838">
        <w:rPr>
          <w:lang w:val="en-GB"/>
        </w:rPr>
        <w:t xml:space="preserve"> </w:t>
      </w:r>
      <w:proofErr w:type="spellStart"/>
      <w:r w:rsidR="00EA6838">
        <w:rPr>
          <w:lang w:val="en-GB"/>
        </w:rPr>
        <w:t>Rendena</w:t>
      </w:r>
      <w:proofErr w:type="spellEnd"/>
      <w:r w:rsidR="00EA6838">
        <w:rPr>
          <w:lang w:val="en-GB"/>
        </w:rPr>
        <w:t xml:space="preserve"> (Trentino). I also would like to thank Lenore Manderson for an inspiring stay </w:t>
      </w:r>
      <w:r w:rsidR="00EA6838" w:rsidRPr="00EA6838">
        <w:rPr>
          <w:lang w:val="en-GB"/>
        </w:rPr>
        <w:t xml:space="preserve">during my fellowship at Monash </w:t>
      </w:r>
      <w:r w:rsidR="00EA6838">
        <w:rPr>
          <w:lang w:val="en-GB"/>
        </w:rPr>
        <w:t xml:space="preserve">Melbourne </w:t>
      </w:r>
      <w:r w:rsidR="00EA6838" w:rsidRPr="00EA6838">
        <w:rPr>
          <w:lang w:val="en-GB"/>
        </w:rPr>
        <w:t>University, Narelle Warren for the careful editing</w:t>
      </w:r>
      <w:r w:rsidR="00EA6838">
        <w:rPr>
          <w:lang w:val="en-GB"/>
        </w:rPr>
        <w:t xml:space="preserve"> </w:t>
      </w:r>
      <w:r w:rsidR="00EA6838" w:rsidRPr="00EA6838">
        <w:rPr>
          <w:lang w:val="en-US"/>
        </w:rPr>
        <w:t>and Andrea Whittaker for her suggestions.</w:t>
      </w:r>
      <w:r w:rsidR="00944CDC">
        <w:rPr>
          <w:lang w:val="en-US"/>
        </w:rPr>
        <w:t xml:space="preserve"> I am also indebted </w:t>
      </w:r>
      <w:r w:rsidR="00EA6838">
        <w:rPr>
          <w:lang w:val="en-US"/>
        </w:rPr>
        <w:t xml:space="preserve">to Giulia </w:t>
      </w:r>
      <w:proofErr w:type="spellStart"/>
      <w:r w:rsidR="00EA6838">
        <w:rPr>
          <w:lang w:val="en-US"/>
        </w:rPr>
        <w:t>Z</w:t>
      </w:r>
      <w:r w:rsidR="00944CDC">
        <w:rPr>
          <w:lang w:val="en-US"/>
        </w:rPr>
        <w:t>anini</w:t>
      </w:r>
      <w:proofErr w:type="spellEnd"/>
      <w:r w:rsidR="00944CDC">
        <w:rPr>
          <w:lang w:val="en-US"/>
        </w:rPr>
        <w:t xml:space="preserve">, </w:t>
      </w:r>
      <w:r w:rsidR="00EA6838">
        <w:rPr>
          <w:lang w:val="en-US"/>
        </w:rPr>
        <w:t xml:space="preserve">Kristine Krause </w:t>
      </w:r>
      <w:r w:rsidR="00944CDC">
        <w:rPr>
          <w:lang w:val="en-US"/>
        </w:rPr>
        <w:t xml:space="preserve">and Loretta </w:t>
      </w:r>
      <w:proofErr w:type="spellStart"/>
      <w:r w:rsidR="00944CDC">
        <w:rPr>
          <w:lang w:val="en-US"/>
        </w:rPr>
        <w:t>Baldassar</w:t>
      </w:r>
      <w:proofErr w:type="spellEnd"/>
      <w:r w:rsidR="00944CDC">
        <w:rPr>
          <w:lang w:val="en-US"/>
        </w:rPr>
        <w:t xml:space="preserve"> </w:t>
      </w:r>
      <w:r w:rsidR="00EA6838">
        <w:rPr>
          <w:lang w:val="en-US"/>
        </w:rPr>
        <w:t xml:space="preserve">for </w:t>
      </w:r>
      <w:r w:rsidR="00944CDC">
        <w:rPr>
          <w:lang w:val="en-US"/>
        </w:rPr>
        <w:t>the enjoy</w:t>
      </w:r>
      <w:r w:rsidR="00DC2FAE">
        <w:rPr>
          <w:lang w:val="en-US"/>
        </w:rPr>
        <w:t>able</w:t>
      </w:r>
      <w:r w:rsidR="00944CDC">
        <w:rPr>
          <w:lang w:val="en-US"/>
        </w:rPr>
        <w:t xml:space="preserve"> and </w:t>
      </w:r>
      <w:r w:rsidR="00EA6838">
        <w:rPr>
          <w:lang w:val="en-US"/>
        </w:rPr>
        <w:t>productive thinking together</w:t>
      </w:r>
      <w:r w:rsidR="00944CDC">
        <w:rPr>
          <w:lang w:val="en-US"/>
        </w:rPr>
        <w:t xml:space="preserve"> on the article topic along </w:t>
      </w:r>
      <w:r w:rsidR="00DC2FAE">
        <w:rPr>
          <w:lang w:val="en-US"/>
        </w:rPr>
        <w:t>t</w:t>
      </w:r>
      <w:r w:rsidR="00944CDC">
        <w:rPr>
          <w:lang w:val="en-US"/>
        </w:rPr>
        <w:t>he years, to</w:t>
      </w:r>
      <w:r w:rsidR="00EA6838">
        <w:rPr>
          <w:lang w:val="en-US"/>
        </w:rPr>
        <w:t xml:space="preserve"> the three anonymous reviewers</w:t>
      </w:r>
      <w:r w:rsidR="00944CDC">
        <w:rPr>
          <w:lang w:val="en-US"/>
        </w:rPr>
        <w:t xml:space="preserve"> for the very useful suggestions and the journals editors for their editorial support</w:t>
      </w:r>
      <w:r w:rsidR="00EA6838">
        <w:rPr>
          <w:lang w:val="en-US"/>
        </w:rPr>
        <w:t xml:space="preserve">. </w:t>
      </w:r>
      <w:r w:rsidR="00EA6838" w:rsidRPr="00EA6838">
        <w:rPr>
          <w:b/>
          <w:lang w:val="en-US"/>
        </w:rPr>
        <w:t xml:space="preserve"> </w:t>
      </w:r>
    </w:p>
    <w:p w14:paraId="04833E15" w14:textId="77777777" w:rsidR="00833FAB" w:rsidRPr="006A1E0E" w:rsidRDefault="00833FAB" w:rsidP="00834DDA">
      <w:pPr>
        <w:spacing w:line="240" w:lineRule="auto"/>
        <w:rPr>
          <w:b/>
          <w:lang w:val="en-US"/>
        </w:rPr>
      </w:pPr>
    </w:p>
    <w:p w14:paraId="39F16699" w14:textId="77777777" w:rsidR="009440E9" w:rsidRPr="006A1E0E" w:rsidRDefault="009440E9" w:rsidP="00834DDA">
      <w:pPr>
        <w:spacing w:line="240" w:lineRule="auto"/>
        <w:rPr>
          <w:b/>
          <w:lang w:val="en-US"/>
        </w:rPr>
      </w:pPr>
      <w:r w:rsidRPr="006A1E0E">
        <w:rPr>
          <w:b/>
          <w:lang w:val="en-US"/>
        </w:rPr>
        <w:t>Introduction</w:t>
      </w:r>
    </w:p>
    <w:p w14:paraId="7CF9D38B" w14:textId="4B7C11BB" w:rsidR="009440E9" w:rsidRPr="006A1E0E" w:rsidRDefault="009440E9" w:rsidP="00834DDA">
      <w:pPr>
        <w:autoSpaceDE w:val="0"/>
        <w:autoSpaceDN w:val="0"/>
        <w:adjustRightInd w:val="0"/>
        <w:spacing w:line="240" w:lineRule="auto"/>
        <w:rPr>
          <w:lang w:val="en-US"/>
        </w:rPr>
      </w:pPr>
      <w:r w:rsidRPr="006A1E0E">
        <w:rPr>
          <w:lang w:val="en-US"/>
        </w:rPr>
        <w:t xml:space="preserve">Transnational travels in search of medical care are intensifying, and it has been estimated that a large part of transnational patients are migrants returning home for treatment </w:t>
      </w:r>
      <w:r w:rsidRPr="006A1E0E">
        <w:rPr>
          <w:noProof/>
          <w:lang w:val="en-US"/>
        </w:rPr>
        <w:t>(Ormond 2014; Whittaker et al. 2010)</w:t>
      </w:r>
      <w:r w:rsidRPr="006A1E0E">
        <w:rPr>
          <w:lang w:val="en-US"/>
        </w:rPr>
        <w:t xml:space="preserve">. Migrants’ health practices are often transnational composites generated through the use of health systems and practices in both places of settlement and of origin (Dyck and </w:t>
      </w:r>
      <w:proofErr w:type="spellStart"/>
      <w:r w:rsidRPr="006A1E0E">
        <w:rPr>
          <w:lang w:val="en-US"/>
        </w:rPr>
        <w:t>Dossa</w:t>
      </w:r>
      <w:proofErr w:type="spellEnd"/>
      <w:r w:rsidRPr="006A1E0E">
        <w:rPr>
          <w:lang w:val="en-US"/>
        </w:rPr>
        <w:t xml:space="preserve"> 2007; Elliot and </w:t>
      </w:r>
      <w:proofErr w:type="spellStart"/>
      <w:r w:rsidRPr="006A1E0E">
        <w:rPr>
          <w:lang w:val="en-US"/>
        </w:rPr>
        <w:t>Gillie</w:t>
      </w:r>
      <w:proofErr w:type="spellEnd"/>
      <w:r w:rsidRPr="006A1E0E">
        <w:rPr>
          <w:lang w:val="en-US"/>
        </w:rPr>
        <w:t xml:space="preserve"> 1998). Transnational migrants</w:t>
      </w:r>
      <w:r w:rsidRPr="006A1E0E">
        <w:rPr>
          <w:lang w:val="en-GB" w:eastAsia="zh-CN"/>
        </w:rPr>
        <w:t xml:space="preserve"> </w:t>
      </w:r>
      <w:r w:rsidRPr="006A1E0E">
        <w:rPr>
          <w:lang w:val="en-GB"/>
        </w:rPr>
        <w:t xml:space="preserve">rely on their personal networks and their knowledge about, and entitlement to, more than one national health system </w:t>
      </w:r>
      <w:r w:rsidRPr="006A1E0E">
        <w:rPr>
          <w:noProof/>
          <w:lang w:val="en-GB"/>
        </w:rPr>
        <w:t>(Kane 2012; Krause 2008; Murphy and Mahalingam 2004)</w:t>
      </w:r>
      <w:r w:rsidRPr="006A1E0E">
        <w:rPr>
          <w:lang w:val="en-US"/>
        </w:rPr>
        <w:t xml:space="preserve">. </w:t>
      </w:r>
    </w:p>
    <w:p w14:paraId="17358524" w14:textId="2CE43357" w:rsidR="00FD0966" w:rsidRPr="006A1E0E" w:rsidRDefault="00B07961" w:rsidP="00834DDA">
      <w:pPr>
        <w:tabs>
          <w:tab w:val="left" w:pos="708"/>
        </w:tabs>
        <w:spacing w:line="240" w:lineRule="auto"/>
        <w:jc w:val="both"/>
        <w:rPr>
          <w:bCs/>
          <w:lang w:val="en-US"/>
        </w:rPr>
      </w:pPr>
      <w:r w:rsidRPr="006A1E0E">
        <w:rPr>
          <w:lang w:val="en-US"/>
        </w:rPr>
        <w:lastRenderedPageBreak/>
        <w:tab/>
      </w:r>
      <w:r w:rsidR="009440E9" w:rsidRPr="006A1E0E">
        <w:rPr>
          <w:lang w:val="en-US"/>
        </w:rPr>
        <w:t>This situation complicates the questions researchers have traditionally asked in studies of migration and health, such as the cultural competence of medical personnel and of how healthcare is organized at a national-state level. Rather, increasing attention should be paid to the complex relationships between migrants, their place</w:t>
      </w:r>
      <w:r w:rsidR="00FD0966" w:rsidRPr="006A1E0E">
        <w:rPr>
          <w:lang w:val="en-US"/>
        </w:rPr>
        <w:t>(s)</w:t>
      </w:r>
      <w:r w:rsidR="009440E9" w:rsidRPr="006A1E0E">
        <w:rPr>
          <w:lang w:val="en-US"/>
        </w:rPr>
        <w:t xml:space="preserve"> of origin and their place</w:t>
      </w:r>
      <w:r w:rsidR="00C65A25" w:rsidRPr="006A1E0E">
        <w:rPr>
          <w:lang w:val="en-US"/>
        </w:rPr>
        <w:t>(s)</w:t>
      </w:r>
      <w:r w:rsidR="009440E9" w:rsidRPr="006A1E0E">
        <w:rPr>
          <w:lang w:val="en-US"/>
        </w:rPr>
        <w:t xml:space="preserve"> of settlement. A focus on migrants and health in a transnational perspective also sheds new light on the conceptual framework used to describe medical travels, usually conceived of as</w:t>
      </w:r>
      <w:r w:rsidR="00506D5B">
        <w:rPr>
          <w:lang w:val="en-US"/>
        </w:rPr>
        <w:t xml:space="preserve"> “medical tourism”</w:t>
      </w:r>
      <w:r w:rsidR="009440E9" w:rsidRPr="006A1E0E">
        <w:rPr>
          <w:lang w:val="en-US"/>
        </w:rPr>
        <w:t xml:space="preserve">. The term suggests leisure and rational choice, and therefore leaves unexplored other processes that sustain transnational medical trajectories </w:t>
      </w:r>
      <w:r w:rsidR="009440E9" w:rsidRPr="006A1E0E">
        <w:rPr>
          <w:noProof/>
          <w:lang w:val="en-US"/>
        </w:rPr>
        <w:t>(Sobo 2009)</w:t>
      </w:r>
      <w:r w:rsidR="009440E9" w:rsidRPr="006A1E0E">
        <w:rPr>
          <w:lang w:val="en-US"/>
        </w:rPr>
        <w:t>, which have important ramifications for healthcare for both sending and receiving countries, at both global and local level. What a focus on medical tourism obscures, in particular, is the political significance of t</w:t>
      </w:r>
      <w:r w:rsidR="009440E9" w:rsidRPr="006A1E0E">
        <w:rPr>
          <w:bCs/>
          <w:lang w:val="en-US"/>
        </w:rPr>
        <w:t xml:space="preserve">he economic liberalization of healthcare services across borders </w:t>
      </w:r>
      <w:r w:rsidR="009440E9" w:rsidRPr="006A1E0E">
        <w:rPr>
          <w:noProof/>
          <w:lang w:val="en-US"/>
        </w:rPr>
        <w:t>(Tiilikainen and Koehn 2011)</w:t>
      </w:r>
      <w:r w:rsidR="009440E9" w:rsidRPr="006A1E0E">
        <w:rPr>
          <w:bCs/>
          <w:lang w:val="en-US"/>
        </w:rPr>
        <w:t xml:space="preserve">. </w:t>
      </w:r>
      <w:r w:rsidR="00FD0966" w:rsidRPr="006A1E0E">
        <w:rPr>
          <w:bCs/>
          <w:lang w:val="en-US"/>
        </w:rPr>
        <w:t xml:space="preserve">Recently, </w:t>
      </w:r>
      <w:r w:rsidR="00C65A25" w:rsidRPr="006A1E0E">
        <w:rPr>
          <w:bCs/>
          <w:lang w:val="en-US"/>
        </w:rPr>
        <w:t xml:space="preserve">Dao and </w:t>
      </w:r>
      <w:proofErr w:type="spellStart"/>
      <w:r w:rsidR="00C65A25" w:rsidRPr="006A1E0E">
        <w:rPr>
          <w:bCs/>
          <w:lang w:val="en-US"/>
        </w:rPr>
        <w:t>Nichter</w:t>
      </w:r>
      <w:proofErr w:type="spellEnd"/>
      <w:r w:rsidR="00C65A25" w:rsidRPr="006A1E0E">
        <w:rPr>
          <w:bCs/>
          <w:noProof/>
          <w:lang w:val="en-US"/>
        </w:rPr>
        <w:t xml:space="preserve"> </w:t>
      </w:r>
      <w:r w:rsidR="009440E9" w:rsidRPr="006A1E0E">
        <w:rPr>
          <w:bCs/>
          <w:noProof/>
          <w:lang w:val="en-US"/>
        </w:rPr>
        <w:t>(2015</w:t>
      </w:r>
      <w:r w:rsidR="00FD0966" w:rsidRPr="006A1E0E">
        <w:rPr>
          <w:bCs/>
          <w:noProof/>
          <w:lang w:val="en-US"/>
        </w:rPr>
        <w:t>:14</w:t>
      </w:r>
      <w:r w:rsidR="009440E9" w:rsidRPr="006A1E0E">
        <w:rPr>
          <w:bCs/>
          <w:noProof/>
          <w:lang w:val="en-US"/>
        </w:rPr>
        <w:t>)</w:t>
      </w:r>
      <w:r w:rsidR="009440E9" w:rsidRPr="006A1E0E">
        <w:rPr>
          <w:bCs/>
          <w:lang w:val="en-US"/>
        </w:rPr>
        <w:t xml:space="preserve"> </w:t>
      </w:r>
      <w:r w:rsidR="00FD0966" w:rsidRPr="006A1E0E">
        <w:rPr>
          <w:bCs/>
          <w:lang w:val="en-US"/>
        </w:rPr>
        <w:t xml:space="preserve">have called </w:t>
      </w:r>
    </w:p>
    <w:p w14:paraId="7B41837A" w14:textId="77777777" w:rsidR="00FD0966" w:rsidRPr="006A1E0E" w:rsidRDefault="00FD0966" w:rsidP="00834DDA">
      <w:pPr>
        <w:tabs>
          <w:tab w:val="left" w:pos="708"/>
        </w:tabs>
        <w:spacing w:line="240" w:lineRule="auto"/>
        <w:jc w:val="both"/>
        <w:rPr>
          <w:bCs/>
          <w:lang w:val="en-US"/>
        </w:rPr>
      </w:pPr>
    </w:p>
    <w:p w14:paraId="1B5DD183" w14:textId="77777777" w:rsidR="009440E9" w:rsidRPr="006A1E0E" w:rsidRDefault="009440E9" w:rsidP="00834DDA">
      <w:pPr>
        <w:tabs>
          <w:tab w:val="left" w:pos="708"/>
        </w:tabs>
        <w:spacing w:line="240" w:lineRule="auto"/>
        <w:ind w:left="708"/>
        <w:jc w:val="both"/>
        <w:rPr>
          <w:bCs/>
          <w:lang w:val="en-US"/>
        </w:rPr>
      </w:pPr>
      <w:r w:rsidRPr="006A1E0E">
        <w:rPr>
          <w:bCs/>
          <w:lang w:val="en-US"/>
        </w:rPr>
        <w:t xml:space="preserve">for an anthropology of health care financing in low to middle income countries and for ethnographies of the social and organizational life of insurance programs that are attentive to biopolitical issues driving insurance policy decisions, program implementation and their impact on health disparities, as well as </w:t>
      </w:r>
      <w:r w:rsidR="00FD0966" w:rsidRPr="006A1E0E">
        <w:rPr>
          <w:bCs/>
          <w:lang w:val="en-US"/>
        </w:rPr>
        <w:t>distributive justice. […]</w:t>
      </w:r>
      <w:r w:rsidRPr="006A1E0E">
        <w:rPr>
          <w:bCs/>
          <w:lang w:val="en-US"/>
        </w:rPr>
        <w:t xml:space="preserve"> How does current health insurance practice reflect fundamental ideas about citizen rights and state obligations? Asking this question will lead us to consider not only programs that exist, but also the</w:t>
      </w:r>
      <w:r w:rsidR="00FD0966" w:rsidRPr="006A1E0E">
        <w:rPr>
          <w:bCs/>
          <w:lang w:val="en-US"/>
        </w:rPr>
        <w:t xml:space="preserve"> politics of the possible</w:t>
      </w:r>
      <w:r w:rsidRPr="006A1E0E">
        <w:rPr>
          <w:bCs/>
          <w:lang w:val="en-US"/>
        </w:rPr>
        <w:t xml:space="preserve">. </w:t>
      </w:r>
    </w:p>
    <w:p w14:paraId="793B6188" w14:textId="77777777" w:rsidR="009440E9" w:rsidRPr="006A1E0E" w:rsidRDefault="009440E9" w:rsidP="00834DDA">
      <w:pPr>
        <w:tabs>
          <w:tab w:val="left" w:pos="708"/>
        </w:tabs>
        <w:spacing w:line="240" w:lineRule="auto"/>
        <w:ind w:firstLine="709"/>
        <w:jc w:val="both"/>
        <w:rPr>
          <w:bCs/>
          <w:lang w:val="en-US"/>
        </w:rPr>
      </w:pPr>
    </w:p>
    <w:p w14:paraId="7619A187" w14:textId="603C0F10" w:rsidR="009440E9" w:rsidRPr="006A1E0E" w:rsidRDefault="00A47A92" w:rsidP="00834DDA">
      <w:pPr>
        <w:tabs>
          <w:tab w:val="left" w:pos="708"/>
        </w:tabs>
        <w:spacing w:line="240" w:lineRule="auto"/>
        <w:jc w:val="both"/>
        <w:rPr>
          <w:color w:val="00000A"/>
          <w:kern w:val="1"/>
          <w:lang w:val="en-GB"/>
        </w:rPr>
      </w:pPr>
      <w:r w:rsidRPr="006A1E0E">
        <w:rPr>
          <w:bCs/>
          <w:lang w:val="en-US"/>
        </w:rPr>
        <w:t xml:space="preserve">This article does not focus on insurance programs </w:t>
      </w:r>
      <w:r w:rsidRPr="006A1E0E">
        <w:rPr>
          <w:bCs/>
          <w:i/>
          <w:lang w:val="en-US"/>
        </w:rPr>
        <w:t>per se</w:t>
      </w:r>
      <w:r w:rsidR="00C65A25" w:rsidRPr="006A1E0E">
        <w:rPr>
          <w:bCs/>
          <w:i/>
          <w:lang w:val="en-US"/>
        </w:rPr>
        <w:t>,</w:t>
      </w:r>
      <w:r w:rsidRPr="006A1E0E">
        <w:rPr>
          <w:bCs/>
          <w:lang w:val="en-US"/>
        </w:rPr>
        <w:t xml:space="preserve"> but </w:t>
      </w:r>
      <w:r w:rsidR="009440E9" w:rsidRPr="006A1E0E">
        <w:rPr>
          <w:bCs/>
          <w:lang w:val="en-US"/>
        </w:rPr>
        <w:t>on the biopolitics which</w:t>
      </w:r>
      <w:r w:rsidR="00176033" w:rsidRPr="006A1E0E">
        <w:rPr>
          <w:bCs/>
          <w:lang w:val="en-US"/>
        </w:rPr>
        <w:t xml:space="preserve">, </w:t>
      </w:r>
      <w:r w:rsidR="009440E9" w:rsidRPr="006A1E0E">
        <w:rPr>
          <w:bCs/>
          <w:lang w:val="en-US"/>
        </w:rPr>
        <w:t>transnationally</w:t>
      </w:r>
      <w:r w:rsidR="00176033" w:rsidRPr="006A1E0E">
        <w:rPr>
          <w:bCs/>
          <w:lang w:val="en-US"/>
        </w:rPr>
        <w:t>,</w:t>
      </w:r>
      <w:r w:rsidR="009440E9" w:rsidRPr="006A1E0E">
        <w:rPr>
          <w:bCs/>
          <w:lang w:val="en-US"/>
        </w:rPr>
        <w:t xml:space="preserve"> fuel the implementation of neoliberal health care regimes.</w:t>
      </w:r>
      <w:r w:rsidR="004500A2" w:rsidRPr="006A1E0E">
        <w:rPr>
          <w:bCs/>
          <w:lang w:val="en-US"/>
        </w:rPr>
        <w:t xml:space="preserve"> A focus on biopolitics is facilitated by the analysis of parenting medical practices, these </w:t>
      </w:r>
      <w:r w:rsidR="002A2DCC" w:rsidRPr="006A1E0E">
        <w:rPr>
          <w:bCs/>
          <w:lang w:val="en-US"/>
        </w:rPr>
        <w:t>considered as an</w:t>
      </w:r>
      <w:r w:rsidR="00506D5B">
        <w:rPr>
          <w:bCs/>
          <w:lang w:val="en-US"/>
        </w:rPr>
        <w:t xml:space="preserve"> integral element of “good citizenship</w:t>
      </w:r>
      <w:r w:rsidR="00AD3350">
        <w:rPr>
          <w:bCs/>
          <w:lang w:val="en-US"/>
        </w:rPr>
        <w:t>” (</w:t>
      </w:r>
      <w:proofErr w:type="spellStart"/>
      <w:r w:rsidR="00AD3350">
        <w:rPr>
          <w:bCs/>
          <w:lang w:val="en-US"/>
        </w:rPr>
        <w:t>Raffaetà</w:t>
      </w:r>
      <w:proofErr w:type="spellEnd"/>
      <w:r w:rsidR="00AD3350">
        <w:rPr>
          <w:bCs/>
          <w:lang w:val="en-US"/>
        </w:rPr>
        <w:t xml:space="preserve"> 2015a</w:t>
      </w:r>
      <w:r w:rsidR="002A2DCC" w:rsidRPr="006A1E0E">
        <w:rPr>
          <w:bCs/>
          <w:lang w:val="en-US"/>
        </w:rPr>
        <w:t xml:space="preserve">; </w:t>
      </w:r>
      <w:proofErr w:type="spellStart"/>
      <w:r w:rsidR="002A2DCC" w:rsidRPr="006A1E0E">
        <w:rPr>
          <w:bCs/>
          <w:lang w:val="en-US"/>
        </w:rPr>
        <w:t>Umut</w:t>
      </w:r>
      <w:proofErr w:type="spellEnd"/>
      <w:r w:rsidR="002A2DCC" w:rsidRPr="006A1E0E">
        <w:rPr>
          <w:bCs/>
          <w:lang w:val="en-US"/>
        </w:rPr>
        <w:t xml:space="preserve"> 2011</w:t>
      </w:r>
      <w:r w:rsidR="00C14768" w:rsidRPr="006A1E0E">
        <w:rPr>
          <w:bCs/>
          <w:lang w:val="en-US"/>
        </w:rPr>
        <w:t xml:space="preserve">: </w:t>
      </w:r>
      <w:r w:rsidR="002A2DCC" w:rsidRPr="006A1E0E">
        <w:rPr>
          <w:bCs/>
          <w:lang w:val="en-US"/>
        </w:rPr>
        <w:t xml:space="preserve">701).  </w:t>
      </w:r>
      <w:r w:rsidR="00FD0966" w:rsidRPr="006A1E0E">
        <w:rPr>
          <w:bCs/>
          <w:lang w:val="en-US"/>
        </w:rPr>
        <w:t>T</w:t>
      </w:r>
      <w:r w:rsidR="009440E9" w:rsidRPr="006A1E0E">
        <w:rPr>
          <w:bCs/>
          <w:lang w:val="en-US"/>
        </w:rPr>
        <w:t xml:space="preserve">he available literature has </w:t>
      </w:r>
      <w:r w:rsidR="00FD0966" w:rsidRPr="006A1E0E">
        <w:rPr>
          <w:bCs/>
          <w:lang w:val="en-US"/>
        </w:rPr>
        <w:t xml:space="preserve">generally </w:t>
      </w:r>
      <w:r w:rsidR="009440E9" w:rsidRPr="006A1E0E">
        <w:rPr>
          <w:bCs/>
          <w:lang w:val="en-US"/>
        </w:rPr>
        <w:t xml:space="preserve">adopted a narrow domestic focus: important political and economic issues in medical transnational travels have been overlooked due to a narrow political focus on national settings. However, </w:t>
      </w:r>
      <w:r w:rsidR="009440E9" w:rsidRPr="006A1E0E">
        <w:rPr>
          <w:lang w:val="en-US"/>
        </w:rPr>
        <w:t xml:space="preserve">the tendency to restrict healthcare governance to the </w:t>
      </w:r>
      <w:r w:rsidR="00506D5B">
        <w:rPr>
          <w:lang w:val="en-US"/>
        </w:rPr>
        <w:t>confines of “methodological nationalism”</w:t>
      </w:r>
      <w:r w:rsidR="009440E9" w:rsidRPr="006A1E0E">
        <w:rPr>
          <w:lang w:val="en-US"/>
        </w:rPr>
        <w:t xml:space="preserve"> limits the comprehension of the actual processes in healthcare because supply, demand and responsibility in health care are increasingly becoming </w:t>
      </w:r>
      <w:r w:rsidR="0007551D" w:rsidRPr="006A1E0E">
        <w:rPr>
          <w:lang w:val="en-US"/>
        </w:rPr>
        <w:t>trans</w:t>
      </w:r>
      <w:r w:rsidR="009440E9" w:rsidRPr="006A1E0E">
        <w:rPr>
          <w:lang w:val="en-US"/>
        </w:rPr>
        <w:t xml:space="preserve">national. </w:t>
      </w:r>
      <w:r w:rsidR="009440E9" w:rsidRPr="006A1E0E">
        <w:rPr>
          <w:lang w:val="en-GB"/>
        </w:rPr>
        <w:t xml:space="preserve">Transnational medical travels draw a </w:t>
      </w:r>
      <w:r w:rsidR="00506D5B">
        <w:rPr>
          <w:lang w:val="en-GB"/>
        </w:rPr>
        <w:t>“networked topography”</w:t>
      </w:r>
      <w:r w:rsidR="009440E9" w:rsidRPr="006A1E0E">
        <w:rPr>
          <w:lang w:val="en-GB"/>
        </w:rPr>
        <w:t xml:space="preserve"> </w:t>
      </w:r>
      <w:r w:rsidR="009440E9" w:rsidRPr="006A1E0E">
        <w:rPr>
          <w:noProof/>
          <w:lang w:val="en-GB"/>
        </w:rPr>
        <w:t>(Beck 2012:</w:t>
      </w:r>
      <w:r w:rsidR="00C14768" w:rsidRPr="006A1E0E">
        <w:rPr>
          <w:noProof/>
          <w:lang w:val="en-GB"/>
        </w:rPr>
        <w:t xml:space="preserve"> </w:t>
      </w:r>
      <w:r w:rsidR="009440E9" w:rsidRPr="006A1E0E">
        <w:rPr>
          <w:noProof/>
          <w:lang w:val="en-GB"/>
        </w:rPr>
        <w:t>362)</w:t>
      </w:r>
      <w:r w:rsidR="009440E9" w:rsidRPr="006A1E0E">
        <w:rPr>
          <w:lang w:val="en-GB"/>
        </w:rPr>
        <w:t xml:space="preserve">, which reconfigures space in new ways </w:t>
      </w:r>
      <w:r w:rsidR="009440E9" w:rsidRPr="00DC2FAE">
        <w:rPr>
          <w:noProof/>
          <w:lang w:val="en-GB"/>
        </w:rPr>
        <w:t>(</w:t>
      </w:r>
      <w:r w:rsidR="00936366" w:rsidRPr="00DC2FAE">
        <w:rPr>
          <w:noProof/>
          <w:lang w:val="en-GB"/>
        </w:rPr>
        <w:t>Raffaetà et al. 201</w:t>
      </w:r>
      <w:r w:rsidR="00DC2FAE" w:rsidRPr="00DC2FAE">
        <w:rPr>
          <w:noProof/>
          <w:lang w:val="en-GB"/>
        </w:rPr>
        <w:t>7</w:t>
      </w:r>
      <w:r w:rsidR="0004249C" w:rsidRPr="00DC2FAE">
        <w:rPr>
          <w:noProof/>
          <w:lang w:val="en-GB"/>
        </w:rPr>
        <w:t>)</w:t>
      </w:r>
      <w:r w:rsidR="009440E9" w:rsidRPr="006A1E0E">
        <w:rPr>
          <w:lang w:val="en-GB"/>
        </w:rPr>
        <w:t>. This ne</w:t>
      </w:r>
      <w:r w:rsidR="00506D5B">
        <w:rPr>
          <w:lang w:val="en-GB"/>
        </w:rPr>
        <w:t>w space has been identified as “global forms”</w:t>
      </w:r>
      <w:r w:rsidR="009440E9" w:rsidRPr="006A1E0E">
        <w:rPr>
          <w:lang w:val="en-GB"/>
        </w:rPr>
        <w:t xml:space="preserve"> </w:t>
      </w:r>
      <w:r w:rsidR="009440E9" w:rsidRPr="006A1E0E">
        <w:rPr>
          <w:noProof/>
          <w:lang w:val="en-GB"/>
        </w:rPr>
        <w:t>(Knecht, et al. 2012)</w:t>
      </w:r>
      <w:r w:rsidR="009440E9" w:rsidRPr="006A1E0E">
        <w:rPr>
          <w:lang w:val="en-GB"/>
        </w:rPr>
        <w:t xml:space="preserve"> or </w:t>
      </w:r>
      <w:r w:rsidR="00506D5B">
        <w:rPr>
          <w:color w:val="00000A"/>
          <w:kern w:val="1"/>
          <w:lang w:val="en-GB"/>
        </w:rPr>
        <w:t>“</w:t>
      </w:r>
      <w:proofErr w:type="spellStart"/>
      <w:r w:rsidR="00506D5B">
        <w:rPr>
          <w:color w:val="00000A"/>
          <w:kern w:val="1"/>
          <w:lang w:val="en-GB"/>
        </w:rPr>
        <w:t>medicoscapes</w:t>
      </w:r>
      <w:proofErr w:type="spellEnd"/>
      <w:r w:rsidR="00506D5B">
        <w:rPr>
          <w:color w:val="00000A"/>
          <w:kern w:val="1"/>
          <w:lang w:val="en-GB"/>
        </w:rPr>
        <w:t>”</w:t>
      </w:r>
      <w:r w:rsidR="009440E9" w:rsidRPr="006A1E0E">
        <w:rPr>
          <w:color w:val="00000A"/>
          <w:kern w:val="1"/>
          <w:lang w:val="en-GB"/>
        </w:rPr>
        <w:t xml:space="preserve"> </w:t>
      </w:r>
      <w:r w:rsidR="009440E9" w:rsidRPr="006A1E0E">
        <w:rPr>
          <w:noProof/>
          <w:color w:val="00000A"/>
          <w:kern w:val="1"/>
          <w:lang w:val="en-GB"/>
        </w:rPr>
        <w:t>(</w:t>
      </w:r>
      <w:r w:rsidR="00B0165C" w:rsidRPr="006A1E0E">
        <w:rPr>
          <w:noProof/>
          <w:color w:val="00000A"/>
          <w:kern w:val="1"/>
          <w:lang w:val="en-US"/>
        </w:rPr>
        <w:t>Hörbst and</w:t>
      </w:r>
      <w:r w:rsidR="00FD0966" w:rsidRPr="006A1E0E">
        <w:rPr>
          <w:noProof/>
          <w:color w:val="00000A"/>
          <w:kern w:val="1"/>
          <w:lang w:val="en-US"/>
        </w:rPr>
        <w:t xml:space="preserve"> Wolf </w:t>
      </w:r>
      <w:r w:rsidR="00C65A25" w:rsidRPr="006A1E0E">
        <w:rPr>
          <w:noProof/>
          <w:color w:val="00000A"/>
          <w:kern w:val="1"/>
          <w:lang w:val="en-GB"/>
        </w:rPr>
        <w:t xml:space="preserve"> </w:t>
      </w:r>
      <w:r w:rsidR="00B0165C" w:rsidRPr="006A1E0E">
        <w:rPr>
          <w:noProof/>
          <w:color w:val="00000A"/>
          <w:kern w:val="1"/>
          <w:lang w:val="en-GB"/>
        </w:rPr>
        <w:t>2014</w:t>
      </w:r>
      <w:r w:rsidR="009440E9" w:rsidRPr="006A1E0E">
        <w:rPr>
          <w:noProof/>
          <w:color w:val="00000A"/>
          <w:kern w:val="1"/>
          <w:lang w:val="en-GB"/>
        </w:rPr>
        <w:t>:</w:t>
      </w:r>
      <w:r w:rsidR="00C14768" w:rsidRPr="006A1E0E">
        <w:rPr>
          <w:noProof/>
          <w:color w:val="00000A"/>
          <w:kern w:val="1"/>
          <w:lang w:val="en-GB"/>
        </w:rPr>
        <w:t xml:space="preserve"> </w:t>
      </w:r>
      <w:r w:rsidR="00B0165C" w:rsidRPr="006A1E0E">
        <w:rPr>
          <w:noProof/>
          <w:color w:val="00000A"/>
          <w:kern w:val="1"/>
          <w:lang w:val="en-GB"/>
        </w:rPr>
        <w:t>18</w:t>
      </w:r>
      <w:r w:rsidR="009440E9" w:rsidRPr="006A1E0E">
        <w:rPr>
          <w:noProof/>
          <w:color w:val="00000A"/>
          <w:kern w:val="1"/>
          <w:lang w:val="en-GB"/>
        </w:rPr>
        <w:t>4)</w:t>
      </w:r>
      <w:r w:rsidR="00B0165C" w:rsidRPr="006A1E0E">
        <w:rPr>
          <w:color w:val="00000A"/>
          <w:kern w:val="1"/>
          <w:lang w:val="en-GB"/>
        </w:rPr>
        <w:t xml:space="preserve">, described as </w:t>
      </w:r>
      <w:r w:rsidR="009440E9" w:rsidRPr="006A1E0E">
        <w:rPr>
          <w:color w:val="00000A"/>
          <w:kern w:val="1"/>
          <w:lang w:val="en-GB"/>
        </w:rPr>
        <w:t xml:space="preserve"> </w:t>
      </w:r>
    </w:p>
    <w:p w14:paraId="5056B373" w14:textId="77777777" w:rsidR="009440E9" w:rsidRPr="006A1E0E" w:rsidRDefault="009440E9" w:rsidP="00834DDA">
      <w:pPr>
        <w:tabs>
          <w:tab w:val="left" w:pos="708"/>
        </w:tabs>
        <w:spacing w:line="240" w:lineRule="auto"/>
        <w:ind w:firstLine="709"/>
        <w:jc w:val="both"/>
        <w:rPr>
          <w:color w:val="00000A"/>
          <w:kern w:val="1"/>
          <w:vertAlign w:val="superscript"/>
          <w:lang w:val="en-GB"/>
        </w:rPr>
      </w:pPr>
    </w:p>
    <w:p w14:paraId="292F22E9" w14:textId="77777777" w:rsidR="00B0165C" w:rsidRPr="006A1E0E" w:rsidRDefault="009440E9" w:rsidP="00834DDA">
      <w:pPr>
        <w:tabs>
          <w:tab w:val="left" w:pos="708"/>
        </w:tabs>
        <w:spacing w:after="120" w:line="240" w:lineRule="auto"/>
        <w:ind w:left="1416" w:right="998"/>
        <w:jc w:val="both"/>
        <w:rPr>
          <w:color w:val="00000A"/>
          <w:kern w:val="1"/>
          <w:lang w:val="en-US"/>
        </w:rPr>
      </w:pPr>
      <w:r w:rsidRPr="006A1E0E">
        <w:rPr>
          <w:color w:val="00000A"/>
          <w:kern w:val="1"/>
          <w:lang w:val="en-GB"/>
        </w:rPr>
        <w:t>[…]</w:t>
      </w:r>
      <w:r w:rsidR="00B0165C" w:rsidRPr="006A1E0E">
        <w:rPr>
          <w:color w:val="00000A"/>
          <w:kern w:val="1"/>
          <w:lang w:val="en-GB"/>
        </w:rPr>
        <w:t xml:space="preserve"> a </w:t>
      </w:r>
      <w:r w:rsidR="00B0165C" w:rsidRPr="006A1E0E">
        <w:rPr>
          <w:color w:val="00000A"/>
          <w:kern w:val="1"/>
          <w:lang w:val="en-US"/>
        </w:rPr>
        <w:t xml:space="preserve">globally dispersed landscapes of individuals; national, transnational, and international organizations and institutions as well as heterogeneous practices, artifacts, and things, which are connected to different policies, power relations and regimes of medical knowledge, treatments, and healing. While concentrated in certain localities, </w:t>
      </w:r>
      <w:proofErr w:type="spellStart"/>
      <w:r w:rsidR="00B0165C" w:rsidRPr="006A1E0E">
        <w:rPr>
          <w:color w:val="00000A"/>
          <w:kern w:val="1"/>
          <w:lang w:val="en-US"/>
        </w:rPr>
        <w:t>medicoscapes</w:t>
      </w:r>
      <w:proofErr w:type="spellEnd"/>
      <w:r w:rsidR="00B0165C" w:rsidRPr="006A1E0E">
        <w:rPr>
          <w:color w:val="00000A"/>
          <w:kern w:val="1"/>
          <w:lang w:val="en-US"/>
        </w:rPr>
        <w:t xml:space="preserve"> connect locations, persons, and institutions via multiple and partially contradicting aims, practices, and policies </w:t>
      </w:r>
    </w:p>
    <w:p w14:paraId="105B2036" w14:textId="77777777" w:rsidR="00B0165C" w:rsidRPr="006A1E0E" w:rsidRDefault="00B0165C" w:rsidP="00834DDA">
      <w:pPr>
        <w:tabs>
          <w:tab w:val="left" w:pos="708"/>
        </w:tabs>
        <w:spacing w:after="120" w:line="240" w:lineRule="auto"/>
        <w:ind w:left="708" w:right="998"/>
        <w:jc w:val="both"/>
        <w:rPr>
          <w:color w:val="00000A"/>
          <w:kern w:val="1"/>
          <w:lang w:val="en-US"/>
        </w:rPr>
      </w:pPr>
      <w:r w:rsidRPr="006A1E0E">
        <w:rPr>
          <w:color w:val="00000A"/>
          <w:kern w:val="1"/>
          <w:lang w:val="en-US"/>
        </w:rPr>
        <w:tab/>
      </w:r>
    </w:p>
    <w:p w14:paraId="12EF69BF" w14:textId="03349398" w:rsidR="004A22D0" w:rsidRPr="006A1E0E" w:rsidRDefault="009440E9" w:rsidP="004A22D0">
      <w:pPr>
        <w:spacing w:line="240" w:lineRule="auto"/>
        <w:rPr>
          <w:rFonts w:eastAsia="Times New Roman"/>
          <w:lang w:val="en-US" w:eastAsia="it-IT"/>
        </w:rPr>
      </w:pPr>
      <w:r w:rsidRPr="006A1E0E">
        <w:rPr>
          <w:lang w:val="en-US"/>
        </w:rPr>
        <w:t xml:space="preserve">This article </w:t>
      </w:r>
      <w:r w:rsidR="00C65A25" w:rsidRPr="006A1E0E">
        <w:rPr>
          <w:lang w:val="en-US"/>
        </w:rPr>
        <w:t>examines</w:t>
      </w:r>
      <w:r w:rsidR="00506D5B">
        <w:rPr>
          <w:lang w:val="en-US"/>
        </w:rPr>
        <w:t xml:space="preserve"> the travels “back home”</w:t>
      </w:r>
      <w:r w:rsidRPr="006A1E0E">
        <w:rPr>
          <w:lang w:val="en-US"/>
        </w:rPr>
        <w:t xml:space="preserve"> made by migrants of Moroccan and Ecuadorian origin living in Italy in search of care for their children</w:t>
      </w:r>
      <w:r w:rsidR="00BE42A1" w:rsidRPr="006A1E0E">
        <w:rPr>
          <w:lang w:val="en-US"/>
        </w:rPr>
        <w:t>, family</w:t>
      </w:r>
      <w:r w:rsidRPr="006A1E0E">
        <w:rPr>
          <w:lang w:val="en-US"/>
        </w:rPr>
        <w:t xml:space="preserve"> or for </w:t>
      </w:r>
      <w:r w:rsidR="00C65A25" w:rsidRPr="006A1E0E">
        <w:rPr>
          <w:lang w:val="en-US"/>
        </w:rPr>
        <w:t xml:space="preserve">their own </w:t>
      </w:r>
      <w:r w:rsidRPr="006A1E0E">
        <w:rPr>
          <w:lang w:val="en-US"/>
        </w:rPr>
        <w:t>reproductive health. By combining family and health visits to the</w:t>
      </w:r>
      <w:r w:rsidR="00A276F6" w:rsidRPr="006A1E0E">
        <w:rPr>
          <w:lang w:val="en-US"/>
        </w:rPr>
        <w:t>ir</w:t>
      </w:r>
      <w:r w:rsidRPr="006A1E0E">
        <w:rPr>
          <w:lang w:val="en-US"/>
        </w:rPr>
        <w:t xml:space="preserve"> place of origin, parents often</w:t>
      </w:r>
      <w:r w:rsidRPr="006A1E0E">
        <w:rPr>
          <w:b/>
          <w:lang w:val="en-US"/>
        </w:rPr>
        <w:t xml:space="preserve"> </w:t>
      </w:r>
      <w:r w:rsidRPr="006A1E0E">
        <w:rPr>
          <w:lang w:val="en-US"/>
        </w:rPr>
        <w:t>supplement the care that their children</w:t>
      </w:r>
      <w:r w:rsidR="00A276F6" w:rsidRPr="006A1E0E">
        <w:rPr>
          <w:lang w:val="en-US"/>
        </w:rPr>
        <w:t xml:space="preserve"> and/or </w:t>
      </w:r>
      <w:r w:rsidRPr="006A1E0E">
        <w:rPr>
          <w:lang w:val="en-US"/>
        </w:rPr>
        <w:t xml:space="preserve">they received in </w:t>
      </w:r>
      <w:smartTag w:uri="urn:schemas-microsoft-com:office:smarttags" w:element="City">
        <w:r w:rsidRPr="006A1E0E">
          <w:rPr>
            <w:lang w:val="en-US"/>
          </w:rPr>
          <w:t>Italy</w:t>
        </w:r>
      </w:smartTag>
      <w:r w:rsidRPr="006A1E0E">
        <w:rPr>
          <w:lang w:val="en-US"/>
        </w:rPr>
        <w:t>.</w:t>
      </w:r>
      <w:r w:rsidRPr="006A1E0E">
        <w:rPr>
          <w:b/>
          <w:lang w:val="en-US"/>
        </w:rPr>
        <w:t xml:space="preserve"> </w:t>
      </w:r>
      <w:r w:rsidRPr="006A1E0E">
        <w:rPr>
          <w:lang w:val="en-US"/>
        </w:rPr>
        <w:t>B</w:t>
      </w:r>
      <w:r w:rsidRPr="006A1E0E">
        <w:rPr>
          <w:bCs/>
          <w:lang w:val="en-US"/>
        </w:rPr>
        <w:t>y considering migrants’ transnational trajectories</w:t>
      </w:r>
      <w:r w:rsidR="00176033" w:rsidRPr="006A1E0E">
        <w:rPr>
          <w:bCs/>
          <w:lang w:val="en-US"/>
        </w:rPr>
        <w:t xml:space="preserve"> </w:t>
      </w:r>
      <w:r w:rsidRPr="006A1E0E">
        <w:rPr>
          <w:bCs/>
          <w:lang w:val="en-US"/>
        </w:rPr>
        <w:t>and exploring the link between the politics of belonging and health seeking behavior, this article aims to highlight the political dimensions of these medical landscapes and the urgent needs to be addressed.</w:t>
      </w:r>
      <w:r w:rsidRPr="006A1E0E">
        <w:rPr>
          <w:lang w:val="en-US"/>
        </w:rPr>
        <w:t xml:space="preserve"> </w:t>
      </w:r>
      <w:r w:rsidR="00176033" w:rsidRPr="006A1E0E">
        <w:rPr>
          <w:lang w:val="en-US"/>
        </w:rPr>
        <w:t xml:space="preserve">The article calls for the development of </w:t>
      </w:r>
      <w:r w:rsidR="000C4DF8" w:rsidRPr="006A1E0E">
        <w:rPr>
          <w:lang w:val="en-US"/>
        </w:rPr>
        <w:t xml:space="preserve">public </w:t>
      </w:r>
      <w:r w:rsidR="00176033" w:rsidRPr="006A1E0E">
        <w:rPr>
          <w:lang w:val="en-US"/>
        </w:rPr>
        <w:t xml:space="preserve">health </w:t>
      </w:r>
      <w:r w:rsidR="000C4DF8" w:rsidRPr="006A1E0E">
        <w:rPr>
          <w:lang w:val="en-US"/>
        </w:rPr>
        <w:t>regulations within a transnational framework able to protect individual’s right to health despite mobility beyond the neoliberal grasp.</w:t>
      </w:r>
      <w:r w:rsidR="00176033" w:rsidRPr="006A1E0E">
        <w:rPr>
          <w:lang w:val="en-US"/>
        </w:rPr>
        <w:t xml:space="preserve"> </w:t>
      </w:r>
      <w:r w:rsidRPr="006A1E0E">
        <w:rPr>
          <w:lang w:val="en-GB"/>
        </w:rPr>
        <w:t>A focus on belonging is crucial in highlighting the political implications of transnational medica</w:t>
      </w:r>
      <w:r w:rsidR="00176033" w:rsidRPr="006A1E0E">
        <w:rPr>
          <w:lang w:val="en-GB"/>
        </w:rPr>
        <w:t xml:space="preserve">l </w:t>
      </w:r>
      <w:r w:rsidRPr="006A1E0E">
        <w:rPr>
          <w:lang w:val="en-GB"/>
        </w:rPr>
        <w:lastRenderedPageBreak/>
        <w:t>trajectories because it is a meso level which mediates between the micro level of individual experiences and the macro level of policy and economic inequalities between governments, rampant trade liberalism and national politics of recognizing difference.</w:t>
      </w:r>
      <w:r w:rsidR="000C4DF8" w:rsidRPr="006A1E0E">
        <w:rPr>
          <w:lang w:val="en-US"/>
        </w:rPr>
        <w:t xml:space="preserve"> A detailed analysis of the interstices between these two levels, typical of anthropology, </w:t>
      </w:r>
      <w:proofErr w:type="gramStart"/>
      <w:r w:rsidR="000C4DF8" w:rsidRPr="006A1E0E">
        <w:rPr>
          <w:lang w:val="en-US"/>
        </w:rPr>
        <w:t>is able to</w:t>
      </w:r>
      <w:proofErr w:type="gramEnd"/>
      <w:r w:rsidR="000C4DF8" w:rsidRPr="006A1E0E">
        <w:rPr>
          <w:lang w:val="en-US"/>
        </w:rPr>
        <w:t xml:space="preserve"> illustrate both the opportunities and challenges </w:t>
      </w:r>
      <w:r w:rsidR="000C4DF8" w:rsidRPr="006A1E0E">
        <w:rPr>
          <w:rFonts w:eastAsia="Times New Roman"/>
          <w:lang w:val="en-US" w:eastAsia="it-IT"/>
        </w:rPr>
        <w:t>of the hybrid space emerging at the interface between the state and the market</w:t>
      </w:r>
      <w:r w:rsidR="0046246C" w:rsidRPr="006A1E0E">
        <w:rPr>
          <w:rFonts w:eastAsia="Times New Roman"/>
          <w:lang w:val="en-US" w:eastAsia="it-IT"/>
        </w:rPr>
        <w:t xml:space="preserve"> (</w:t>
      </w:r>
      <w:r w:rsidR="00F3739F" w:rsidRPr="006A1E0E">
        <w:rPr>
          <w:rFonts w:eastAsia="Times New Roman"/>
          <w:lang w:val="en-US" w:eastAsia="it-IT"/>
        </w:rPr>
        <w:t xml:space="preserve">Biehl and </w:t>
      </w:r>
      <w:proofErr w:type="spellStart"/>
      <w:r w:rsidR="00F3739F" w:rsidRPr="006A1E0E">
        <w:rPr>
          <w:rFonts w:eastAsia="Times New Roman"/>
          <w:lang w:val="en-US" w:eastAsia="it-IT"/>
        </w:rPr>
        <w:t>Petryna</w:t>
      </w:r>
      <w:proofErr w:type="spellEnd"/>
      <w:r w:rsidR="00F3739F" w:rsidRPr="006A1E0E">
        <w:rPr>
          <w:rFonts w:eastAsia="Times New Roman"/>
          <w:lang w:val="en-US" w:eastAsia="it-IT"/>
        </w:rPr>
        <w:t xml:space="preserve"> 2013; </w:t>
      </w:r>
      <w:r w:rsidR="0046246C" w:rsidRPr="006A1E0E">
        <w:rPr>
          <w:noProof/>
          <w:lang w:val="en-GB"/>
        </w:rPr>
        <w:t xml:space="preserve">Maciocco </w:t>
      </w:r>
      <w:r w:rsidR="00746502" w:rsidRPr="006A1E0E">
        <w:rPr>
          <w:noProof/>
          <w:lang w:val="en-GB"/>
        </w:rPr>
        <w:t>and</w:t>
      </w:r>
      <w:r w:rsidR="0046246C" w:rsidRPr="006A1E0E">
        <w:rPr>
          <w:noProof/>
          <w:lang w:val="en-GB"/>
        </w:rPr>
        <w:t xml:space="preserve"> Santomauro 2014;</w:t>
      </w:r>
      <w:r w:rsidR="0046246C" w:rsidRPr="006A1E0E">
        <w:rPr>
          <w:rFonts w:eastAsia="Times New Roman"/>
          <w:lang w:val="en-US" w:eastAsia="it-IT"/>
        </w:rPr>
        <w:t xml:space="preserve"> </w:t>
      </w:r>
      <w:proofErr w:type="spellStart"/>
      <w:r w:rsidR="0046246C" w:rsidRPr="006A1E0E">
        <w:rPr>
          <w:rFonts w:eastAsia="Times New Roman"/>
          <w:lang w:val="en-US" w:eastAsia="it-IT"/>
        </w:rPr>
        <w:t>Pellecchia</w:t>
      </w:r>
      <w:proofErr w:type="spellEnd"/>
      <w:r w:rsidR="0046246C" w:rsidRPr="006A1E0E">
        <w:rPr>
          <w:rFonts w:eastAsia="Times New Roman"/>
          <w:lang w:val="en-US" w:eastAsia="it-IT"/>
        </w:rPr>
        <w:t xml:space="preserve"> </w:t>
      </w:r>
      <w:r w:rsidR="00746502" w:rsidRPr="006A1E0E">
        <w:rPr>
          <w:rFonts w:eastAsia="Times New Roman"/>
          <w:lang w:val="en-US" w:eastAsia="it-IT"/>
        </w:rPr>
        <w:t>and</w:t>
      </w:r>
      <w:r w:rsidR="0046246C" w:rsidRPr="006A1E0E">
        <w:rPr>
          <w:rFonts w:eastAsia="Times New Roman"/>
          <w:lang w:val="en-US" w:eastAsia="it-IT"/>
        </w:rPr>
        <w:t xml:space="preserve"> </w:t>
      </w:r>
      <w:proofErr w:type="spellStart"/>
      <w:r w:rsidR="0046246C" w:rsidRPr="006A1E0E">
        <w:rPr>
          <w:rFonts w:eastAsia="Times New Roman"/>
          <w:lang w:val="en-US" w:eastAsia="it-IT"/>
        </w:rPr>
        <w:t>Zanotelli</w:t>
      </w:r>
      <w:proofErr w:type="spellEnd"/>
      <w:r w:rsidR="0046246C" w:rsidRPr="006A1E0E">
        <w:rPr>
          <w:rFonts w:eastAsia="Times New Roman"/>
          <w:lang w:val="en-US" w:eastAsia="it-IT"/>
        </w:rPr>
        <w:t xml:space="preserve"> 2010</w:t>
      </w:r>
      <w:r w:rsidR="00F3739F" w:rsidRPr="006A1E0E">
        <w:rPr>
          <w:rFonts w:eastAsia="Times New Roman"/>
          <w:lang w:val="en-US" w:eastAsia="it-IT"/>
        </w:rPr>
        <w:t xml:space="preserve">; Pfeiffer and </w:t>
      </w:r>
      <w:proofErr w:type="spellStart"/>
      <w:r w:rsidR="00F3739F" w:rsidRPr="006A1E0E">
        <w:rPr>
          <w:rFonts w:eastAsia="Times New Roman"/>
          <w:lang w:val="en-US" w:eastAsia="it-IT"/>
        </w:rPr>
        <w:t>Nichter</w:t>
      </w:r>
      <w:proofErr w:type="spellEnd"/>
      <w:r w:rsidR="00746502" w:rsidRPr="006A1E0E">
        <w:rPr>
          <w:rFonts w:eastAsia="Times New Roman"/>
          <w:lang w:val="en-US" w:eastAsia="it-IT"/>
        </w:rPr>
        <w:t xml:space="preserve"> 2008</w:t>
      </w:r>
      <w:r w:rsidR="00F3739F" w:rsidRPr="006A1E0E">
        <w:rPr>
          <w:rFonts w:eastAsia="Times New Roman"/>
          <w:lang w:val="en-US" w:eastAsia="it-IT"/>
        </w:rPr>
        <w:t>;</w:t>
      </w:r>
      <w:r w:rsidR="00DC2FAE">
        <w:rPr>
          <w:rFonts w:eastAsia="Times New Roman"/>
          <w:lang w:val="en-US" w:eastAsia="it-IT"/>
        </w:rPr>
        <w:t xml:space="preserve"> </w:t>
      </w:r>
      <w:proofErr w:type="spellStart"/>
      <w:r w:rsidR="00DC2FAE">
        <w:rPr>
          <w:rFonts w:eastAsia="Times New Roman"/>
          <w:lang w:val="en-US" w:eastAsia="it-IT"/>
        </w:rPr>
        <w:t>Raffaetà</w:t>
      </w:r>
      <w:proofErr w:type="spellEnd"/>
      <w:r w:rsidR="00DC2FAE">
        <w:rPr>
          <w:rFonts w:eastAsia="Times New Roman"/>
          <w:lang w:val="en-US" w:eastAsia="it-IT"/>
        </w:rPr>
        <w:t xml:space="preserve"> and </w:t>
      </w:r>
      <w:proofErr w:type="spellStart"/>
      <w:r w:rsidR="00DC2FAE">
        <w:rPr>
          <w:rFonts w:eastAsia="Times New Roman"/>
          <w:lang w:val="en-US" w:eastAsia="it-IT"/>
        </w:rPr>
        <w:t>Nichter</w:t>
      </w:r>
      <w:proofErr w:type="spellEnd"/>
      <w:r w:rsidR="00DC2FAE">
        <w:rPr>
          <w:rFonts w:eastAsia="Times New Roman"/>
          <w:lang w:val="en-US" w:eastAsia="it-IT"/>
        </w:rPr>
        <w:t xml:space="preserve"> 2015</w:t>
      </w:r>
      <w:r w:rsidR="0046246C" w:rsidRPr="006A1E0E">
        <w:rPr>
          <w:rFonts w:eastAsia="Times New Roman"/>
          <w:lang w:val="en-US" w:eastAsia="it-IT"/>
        </w:rPr>
        <w:t>)</w:t>
      </w:r>
      <w:r w:rsidR="000C4DF8" w:rsidRPr="006A1E0E">
        <w:rPr>
          <w:rFonts w:eastAsia="Times New Roman"/>
          <w:lang w:val="en-US" w:eastAsia="it-IT"/>
        </w:rPr>
        <w:t>.</w:t>
      </w:r>
      <w:r w:rsidR="004A22D0" w:rsidRPr="006A1E0E">
        <w:rPr>
          <w:rFonts w:eastAsia="Times New Roman"/>
          <w:lang w:val="en-US" w:eastAsia="it-IT"/>
        </w:rPr>
        <w:t xml:space="preserve"> </w:t>
      </w:r>
      <w:r w:rsidR="00F3739F" w:rsidRPr="006A1E0E">
        <w:rPr>
          <w:rFonts w:eastAsia="Times New Roman"/>
          <w:lang w:val="en-US" w:eastAsia="it-IT"/>
        </w:rPr>
        <w:t xml:space="preserve">Following this approach, </w:t>
      </w:r>
      <w:r w:rsidR="004A22D0" w:rsidRPr="006A1E0E">
        <w:rPr>
          <w:rFonts w:eastAsia="Times New Roman"/>
          <w:lang w:val="en-US" w:eastAsia="it-IT"/>
        </w:rPr>
        <w:t>the article seeks to complement the scientific debate about global health beyond a simplifying economic or culturalist framework.</w:t>
      </w:r>
    </w:p>
    <w:p w14:paraId="001666DE" w14:textId="752FDF70" w:rsidR="00643041" w:rsidRPr="006A1E0E" w:rsidRDefault="006A1E0E" w:rsidP="001212DB">
      <w:pPr>
        <w:autoSpaceDE w:val="0"/>
        <w:autoSpaceDN w:val="0"/>
        <w:adjustRightInd w:val="0"/>
        <w:spacing w:line="240" w:lineRule="auto"/>
        <w:ind w:firstLine="708"/>
        <w:rPr>
          <w:lang w:val="en-US"/>
        </w:rPr>
      </w:pPr>
      <w:r>
        <w:rPr>
          <w:lang w:val="en-US"/>
        </w:rPr>
        <w:t>The first section illustrates</w:t>
      </w:r>
      <w:r w:rsidR="009440E9" w:rsidRPr="006A1E0E">
        <w:rPr>
          <w:lang w:val="en-US"/>
        </w:rPr>
        <w:t xml:space="preserve"> how migrant’s families take care of their children in Italy. Then follows a description of transnational flows of medicaments and of people, analyzed in light of politics of belonging and an exploration of the consequences created by a free market of transnational health services. The </w:t>
      </w:r>
      <w:r w:rsidR="00643041" w:rsidRPr="006A1E0E">
        <w:rPr>
          <w:lang w:val="en-US"/>
        </w:rPr>
        <w:t>article illustrates an</w:t>
      </w:r>
      <w:r w:rsidR="009440E9" w:rsidRPr="006A1E0E">
        <w:rPr>
          <w:lang w:val="en-US"/>
        </w:rPr>
        <w:t xml:space="preserve"> </w:t>
      </w:r>
      <w:r w:rsidR="00643041" w:rsidRPr="006A1E0E">
        <w:rPr>
          <w:lang w:val="en-US"/>
        </w:rPr>
        <w:t xml:space="preserve">unregulated transnational medical space </w:t>
      </w:r>
    </w:p>
    <w:p w14:paraId="05B88BB9" w14:textId="001E29B7" w:rsidR="009440E9" w:rsidRPr="006A1E0E" w:rsidRDefault="00643041" w:rsidP="004A22D0">
      <w:pPr>
        <w:autoSpaceDE w:val="0"/>
        <w:autoSpaceDN w:val="0"/>
        <w:adjustRightInd w:val="0"/>
        <w:spacing w:line="240" w:lineRule="auto"/>
        <w:rPr>
          <w:lang w:val="en-US"/>
        </w:rPr>
      </w:pPr>
      <w:r w:rsidRPr="006A1E0E">
        <w:rPr>
          <w:lang w:val="en-US"/>
        </w:rPr>
        <w:t>and highlight</w:t>
      </w:r>
      <w:r w:rsidR="009440E9" w:rsidRPr="006A1E0E">
        <w:rPr>
          <w:lang w:val="en-US"/>
        </w:rPr>
        <w:t>s the need for the development of polic</w:t>
      </w:r>
      <w:r w:rsidR="001212DB" w:rsidRPr="006A1E0E">
        <w:rPr>
          <w:lang w:val="en-US"/>
        </w:rPr>
        <w:t>ies</w:t>
      </w:r>
      <w:r w:rsidR="009440E9" w:rsidRPr="006A1E0E">
        <w:rPr>
          <w:lang w:val="en-US"/>
        </w:rPr>
        <w:t xml:space="preserve"> governing transnational medical flows</w:t>
      </w:r>
      <w:r w:rsidR="001212DB" w:rsidRPr="006A1E0E">
        <w:rPr>
          <w:lang w:val="en-US"/>
        </w:rPr>
        <w:t xml:space="preserve"> which are able to mitigate (rather than increase) economic and social gaps between states.</w:t>
      </w:r>
    </w:p>
    <w:p w14:paraId="219240A7" w14:textId="52941926" w:rsidR="009440E9" w:rsidRPr="006A1E0E" w:rsidRDefault="009440E9" w:rsidP="006A1E0E">
      <w:pPr>
        <w:autoSpaceDE w:val="0"/>
        <w:autoSpaceDN w:val="0"/>
        <w:adjustRightInd w:val="0"/>
        <w:spacing w:line="240" w:lineRule="auto"/>
        <w:ind w:firstLine="708"/>
        <w:rPr>
          <w:lang w:val="en-GB"/>
        </w:rPr>
      </w:pPr>
      <w:r w:rsidRPr="006A1E0E">
        <w:rPr>
          <w:lang w:val="en-GB"/>
        </w:rPr>
        <w:t xml:space="preserve">This study derives from ethnographic research on the experiences of immigration and parenting </w:t>
      </w:r>
      <w:r w:rsidR="00A276F6" w:rsidRPr="006A1E0E">
        <w:rPr>
          <w:lang w:val="en-GB"/>
        </w:rPr>
        <w:t xml:space="preserve">conducted from 2011 to 2013 </w:t>
      </w:r>
      <w:r w:rsidRPr="006A1E0E">
        <w:rPr>
          <w:lang w:val="en-GB"/>
        </w:rPr>
        <w:t xml:space="preserve">among 18 Ecuadorian and 21 Moroccan families living in Val </w:t>
      </w:r>
      <w:proofErr w:type="spellStart"/>
      <w:r w:rsidRPr="006A1E0E">
        <w:rPr>
          <w:lang w:val="en-GB"/>
        </w:rPr>
        <w:t>Rendena</w:t>
      </w:r>
      <w:proofErr w:type="spellEnd"/>
      <w:r w:rsidRPr="006A1E0E">
        <w:rPr>
          <w:lang w:val="en-GB"/>
        </w:rPr>
        <w:t>, a</w:t>
      </w:r>
      <w:r w:rsidR="00A276F6" w:rsidRPr="006A1E0E">
        <w:rPr>
          <w:lang w:val="en-GB"/>
        </w:rPr>
        <w:t>n</w:t>
      </w:r>
      <w:r w:rsidRPr="006A1E0E">
        <w:rPr>
          <w:lang w:val="en-GB"/>
        </w:rPr>
        <w:t xml:space="preserve"> Alpine valley in Trentino, a northern region of Italy. </w:t>
      </w:r>
      <w:r w:rsidRPr="006A1E0E">
        <w:rPr>
          <w:lang w:val="en-US"/>
        </w:rPr>
        <w:t>Parents in my study migrated to Trentino, a region which counts around 48,000 migrants, amounting to 9.2% of the provincial population (</w:t>
      </w:r>
      <w:proofErr w:type="spellStart"/>
      <w:r w:rsidRPr="006A1E0E">
        <w:rPr>
          <w:lang w:val="en-US"/>
        </w:rPr>
        <w:t>Ambrosini</w:t>
      </w:r>
      <w:proofErr w:type="spellEnd"/>
      <w:r w:rsidRPr="006A1E0E">
        <w:rPr>
          <w:lang w:val="en-US"/>
        </w:rPr>
        <w:t xml:space="preserve">, </w:t>
      </w:r>
      <w:proofErr w:type="spellStart"/>
      <w:r w:rsidRPr="006A1E0E">
        <w:rPr>
          <w:lang w:val="en-US"/>
        </w:rPr>
        <w:t>Boccagni</w:t>
      </w:r>
      <w:proofErr w:type="spellEnd"/>
      <w:r w:rsidRPr="006A1E0E">
        <w:rPr>
          <w:lang w:val="en-US"/>
        </w:rPr>
        <w:t xml:space="preserve"> </w:t>
      </w:r>
      <w:r w:rsidR="00746502" w:rsidRPr="006A1E0E">
        <w:rPr>
          <w:lang w:val="en-US"/>
        </w:rPr>
        <w:t xml:space="preserve">and </w:t>
      </w:r>
      <w:proofErr w:type="spellStart"/>
      <w:r w:rsidRPr="006A1E0E">
        <w:rPr>
          <w:lang w:val="en-US"/>
        </w:rPr>
        <w:t>Piovesan</w:t>
      </w:r>
      <w:proofErr w:type="spellEnd"/>
      <w:r w:rsidRPr="006A1E0E">
        <w:rPr>
          <w:lang w:val="en-US"/>
        </w:rPr>
        <w:t xml:space="preserve"> 2011). The focus on two quite different groups, Moroccan and Ecuadorian parents, </w:t>
      </w:r>
      <w:r w:rsidR="00A276F6" w:rsidRPr="006A1E0E">
        <w:rPr>
          <w:lang w:val="en-US"/>
        </w:rPr>
        <w:t xml:space="preserve">was </w:t>
      </w:r>
      <w:r w:rsidRPr="006A1E0E">
        <w:rPr>
          <w:lang w:val="en-US"/>
        </w:rPr>
        <w:t xml:space="preserve">intentional in order to think about parenting and migration beyond ethnicity and to emphasize the findings shared by the two groups at the expense of their specificities. </w:t>
      </w:r>
    </w:p>
    <w:p w14:paraId="16C006B7" w14:textId="4B87003E" w:rsidR="00A8459F" w:rsidRPr="006A1E0E" w:rsidRDefault="009440E9" w:rsidP="00A8459F">
      <w:pPr>
        <w:autoSpaceDE w:val="0"/>
        <w:autoSpaceDN w:val="0"/>
        <w:adjustRightInd w:val="0"/>
        <w:spacing w:line="240" w:lineRule="auto"/>
        <w:ind w:firstLine="708"/>
        <w:rPr>
          <w:lang w:val="en-GB"/>
        </w:rPr>
      </w:pPr>
      <w:r w:rsidRPr="006A1E0E">
        <w:rPr>
          <w:lang w:val="en-US"/>
        </w:rPr>
        <w:t xml:space="preserve">Recruitment, community liaison, advice and support, and dissemination of findings </w:t>
      </w:r>
      <w:r w:rsidR="00A276F6" w:rsidRPr="006A1E0E">
        <w:rPr>
          <w:lang w:val="en-US"/>
        </w:rPr>
        <w:t>were</w:t>
      </w:r>
      <w:r w:rsidRPr="006A1E0E">
        <w:rPr>
          <w:lang w:val="en-US"/>
        </w:rPr>
        <w:t xml:space="preserve"> assisted through the establishment and meetings of </w:t>
      </w:r>
      <w:r w:rsidRPr="006A1E0E">
        <w:rPr>
          <w:bCs/>
          <w:lang w:val="en-US"/>
        </w:rPr>
        <w:t>reference groups</w:t>
      </w:r>
      <w:r w:rsidRPr="006A1E0E">
        <w:rPr>
          <w:lang w:val="en-US"/>
        </w:rPr>
        <w:t>. This include</w:t>
      </w:r>
      <w:r w:rsidR="00A276F6" w:rsidRPr="006A1E0E">
        <w:rPr>
          <w:lang w:val="en-US"/>
        </w:rPr>
        <w:t>d</w:t>
      </w:r>
      <w:r w:rsidRPr="006A1E0E">
        <w:rPr>
          <w:lang w:val="en-US"/>
        </w:rPr>
        <w:t xml:space="preserve"> representatives from </w:t>
      </w:r>
      <w:r w:rsidRPr="006A1E0E">
        <w:rPr>
          <w:lang w:val="en-GB"/>
        </w:rPr>
        <w:t xml:space="preserve">local family health and social services, Val </w:t>
      </w:r>
      <w:proofErr w:type="spellStart"/>
      <w:r w:rsidRPr="006A1E0E">
        <w:rPr>
          <w:lang w:val="en-GB"/>
        </w:rPr>
        <w:t>Rendena’s</w:t>
      </w:r>
      <w:proofErr w:type="spellEnd"/>
      <w:r w:rsidRPr="006A1E0E">
        <w:rPr>
          <w:lang w:val="en-GB"/>
        </w:rPr>
        <w:t xml:space="preserve"> multicultural association, and personal networks. Initial participant contact was complemented by snowball recruitment. </w:t>
      </w:r>
      <w:r w:rsidR="00930F9C" w:rsidRPr="006A1E0E">
        <w:rPr>
          <w:lang w:val="en-GB"/>
        </w:rPr>
        <w:t>The initial selection of the sample was based on place of residency (</w:t>
      </w:r>
      <w:r w:rsidRPr="006A1E0E">
        <w:rPr>
          <w:lang w:val="en-GB"/>
        </w:rPr>
        <w:t xml:space="preserve">Val </w:t>
      </w:r>
      <w:proofErr w:type="spellStart"/>
      <w:r w:rsidRPr="006A1E0E">
        <w:rPr>
          <w:lang w:val="en-GB"/>
        </w:rPr>
        <w:t>Rendena</w:t>
      </w:r>
      <w:proofErr w:type="spellEnd"/>
      <w:r w:rsidR="00930F9C" w:rsidRPr="006A1E0E">
        <w:rPr>
          <w:lang w:val="en-GB"/>
        </w:rPr>
        <w:t>), national origin (</w:t>
      </w:r>
      <w:r w:rsidR="00A8459F" w:rsidRPr="006A1E0E">
        <w:rPr>
          <w:lang w:val="en-GB"/>
        </w:rPr>
        <w:t>M</w:t>
      </w:r>
      <w:r w:rsidR="00930F9C" w:rsidRPr="006A1E0E">
        <w:rPr>
          <w:lang w:val="en-GB"/>
        </w:rPr>
        <w:t xml:space="preserve">oroccan or </w:t>
      </w:r>
      <w:r w:rsidR="00A8459F" w:rsidRPr="006A1E0E">
        <w:rPr>
          <w:lang w:val="en-GB"/>
        </w:rPr>
        <w:t>E</w:t>
      </w:r>
      <w:r w:rsidR="00930F9C" w:rsidRPr="006A1E0E">
        <w:rPr>
          <w:lang w:val="en-GB"/>
        </w:rPr>
        <w:t>cuadorian) and family status (</w:t>
      </w:r>
      <w:r w:rsidR="00A8459F" w:rsidRPr="006A1E0E">
        <w:rPr>
          <w:lang w:val="en-GB"/>
        </w:rPr>
        <w:t xml:space="preserve">participants had to </w:t>
      </w:r>
      <w:r w:rsidRPr="006A1E0E">
        <w:rPr>
          <w:lang w:val="en-GB"/>
        </w:rPr>
        <w:t>have one or more children aged six years or younger</w:t>
      </w:r>
      <w:r w:rsidR="00A8459F" w:rsidRPr="006A1E0E">
        <w:rPr>
          <w:lang w:val="en-GB"/>
        </w:rPr>
        <w:t xml:space="preserve">). The women interviewed had an age comprised between 23 and 45 years, they were all married except one who was divorced and single mother, about half of them were working (mostly of the Ecuadorian sample) and were living in Italy since several years. </w:t>
      </w:r>
    </w:p>
    <w:p w14:paraId="17F9A0C6" w14:textId="30C1E249" w:rsidR="00A8459F" w:rsidRPr="006A1E0E" w:rsidRDefault="009440E9" w:rsidP="00A8459F">
      <w:pPr>
        <w:autoSpaceDE w:val="0"/>
        <w:autoSpaceDN w:val="0"/>
        <w:adjustRightInd w:val="0"/>
        <w:spacing w:line="240" w:lineRule="auto"/>
        <w:ind w:firstLine="708"/>
        <w:rPr>
          <w:lang w:val="en-GB"/>
        </w:rPr>
      </w:pPr>
      <w:r w:rsidRPr="006A1E0E">
        <w:rPr>
          <w:lang w:val="en-GB"/>
        </w:rPr>
        <w:t>A three-stage methodology was devised to analyse participants’ experiences of migration and parenting. It involved in-depth interviews</w:t>
      </w:r>
      <w:r w:rsidR="00DC2FAE">
        <w:rPr>
          <w:lang w:val="en-GB"/>
        </w:rPr>
        <w:t xml:space="preserve"> and </w:t>
      </w:r>
      <w:r w:rsidRPr="006A1E0E">
        <w:rPr>
          <w:lang w:val="en-GB"/>
        </w:rPr>
        <w:t>participant observation</w:t>
      </w:r>
      <w:r w:rsidR="00F67E7A">
        <w:rPr>
          <w:lang w:val="en-GB"/>
        </w:rPr>
        <w:t>. H</w:t>
      </w:r>
      <w:r w:rsidR="00A8459F" w:rsidRPr="006A1E0E">
        <w:rPr>
          <w:lang w:val="en-GB"/>
        </w:rPr>
        <w:t xml:space="preserve">ealthcare and parenting practices are personal and intimate matters, especially when these happens transnationally. The acceptance of my role as researcher has been probably facilitated by the fact that I was a mother </w:t>
      </w:r>
      <w:r w:rsidR="00EA020D" w:rsidRPr="006A1E0E">
        <w:rPr>
          <w:lang w:val="en-GB"/>
        </w:rPr>
        <w:t xml:space="preserve">too. My </w:t>
      </w:r>
      <w:r w:rsidR="00A8459F" w:rsidRPr="006A1E0E">
        <w:rPr>
          <w:lang w:val="en-GB"/>
        </w:rPr>
        <w:t xml:space="preserve">3-5 years old </w:t>
      </w:r>
      <w:r w:rsidR="00EA020D" w:rsidRPr="006A1E0E">
        <w:rPr>
          <w:lang w:val="en-GB"/>
        </w:rPr>
        <w:t xml:space="preserve">child </w:t>
      </w:r>
      <w:r w:rsidR="00A8459F" w:rsidRPr="006A1E0E">
        <w:rPr>
          <w:lang w:val="en-GB"/>
        </w:rPr>
        <w:t>would come with me at weekend community gatherings, various parties</w:t>
      </w:r>
      <w:r w:rsidR="00EA020D" w:rsidRPr="006A1E0E">
        <w:rPr>
          <w:lang w:val="en-US"/>
        </w:rPr>
        <w:t xml:space="preserve"> and she</w:t>
      </w:r>
      <w:r w:rsidR="00A8459F" w:rsidRPr="006A1E0E">
        <w:rPr>
          <w:lang w:val="en-US"/>
        </w:rPr>
        <w:t xml:space="preserve"> mixed with the children in the migrant community.</w:t>
      </w:r>
      <w:r w:rsidR="00640923" w:rsidRPr="006A1E0E">
        <w:rPr>
          <w:lang w:val="en-US"/>
        </w:rPr>
        <w:t xml:space="preserve"> Without participation in these activities (substantially ignored by conventional reports of population health) I could not have the opportunity to grasp the often invisible, but yet very tangible in their outcomes, transnational medical trajectories of migrants. </w:t>
      </w:r>
    </w:p>
    <w:p w14:paraId="668635C2" w14:textId="77777777" w:rsidR="00F960BD" w:rsidRPr="006A1E0E" w:rsidRDefault="00F960BD" w:rsidP="00834DDA">
      <w:pPr>
        <w:autoSpaceDE w:val="0"/>
        <w:autoSpaceDN w:val="0"/>
        <w:adjustRightInd w:val="0"/>
        <w:spacing w:line="240" w:lineRule="auto"/>
        <w:ind w:firstLine="720"/>
        <w:rPr>
          <w:lang w:val="en-GB"/>
        </w:rPr>
      </w:pPr>
    </w:p>
    <w:p w14:paraId="45C94D29" w14:textId="77777777" w:rsidR="009440E9" w:rsidRPr="006A1E0E" w:rsidRDefault="00BE42A1" w:rsidP="00834DDA">
      <w:pPr>
        <w:autoSpaceDE w:val="0"/>
        <w:autoSpaceDN w:val="0"/>
        <w:adjustRightInd w:val="0"/>
        <w:spacing w:line="240" w:lineRule="auto"/>
        <w:rPr>
          <w:b/>
          <w:lang w:val="en-US"/>
        </w:rPr>
      </w:pPr>
      <w:bookmarkStart w:id="0" w:name="_Hlk9335593"/>
      <w:r w:rsidRPr="006A1E0E">
        <w:rPr>
          <w:b/>
          <w:lang w:val="en-US"/>
        </w:rPr>
        <w:t>In Italy:</w:t>
      </w:r>
      <w:r w:rsidR="009440E9" w:rsidRPr="006A1E0E">
        <w:rPr>
          <w:b/>
          <w:lang w:val="en-US"/>
        </w:rPr>
        <w:t xml:space="preserve"> the biomedicalization of parenting</w:t>
      </w:r>
    </w:p>
    <w:bookmarkEnd w:id="0"/>
    <w:p w14:paraId="56A1F722" w14:textId="250970B9" w:rsidR="009440E9" w:rsidRPr="006A1E0E" w:rsidRDefault="009440E9" w:rsidP="00834DDA">
      <w:pPr>
        <w:autoSpaceDE w:val="0"/>
        <w:autoSpaceDN w:val="0"/>
        <w:adjustRightInd w:val="0"/>
        <w:spacing w:line="240" w:lineRule="auto"/>
        <w:rPr>
          <w:lang w:val="en-US"/>
        </w:rPr>
      </w:pPr>
      <w:r w:rsidRPr="006A1E0E">
        <w:rPr>
          <w:lang w:val="en-US"/>
        </w:rPr>
        <w:t xml:space="preserve">The </w:t>
      </w:r>
      <w:proofErr w:type="gramStart"/>
      <w:r w:rsidRPr="006A1E0E">
        <w:rPr>
          <w:lang w:val="en-US"/>
        </w:rPr>
        <w:t>often marginal</w:t>
      </w:r>
      <w:proofErr w:type="gramEnd"/>
      <w:r w:rsidRPr="006A1E0E">
        <w:rPr>
          <w:lang w:val="en-US"/>
        </w:rPr>
        <w:t xml:space="preserve"> social position of migrant families within host society and their distance – in time and space – from original models of parenting made Moroccan and Ecuadorian mothers </w:t>
      </w:r>
      <w:r w:rsidR="00A479F1" w:rsidRPr="006A1E0E">
        <w:rPr>
          <w:lang w:val="en-US"/>
        </w:rPr>
        <w:t xml:space="preserve">participating in the research </w:t>
      </w:r>
      <w:r w:rsidRPr="006A1E0E">
        <w:rPr>
          <w:lang w:val="en-US"/>
        </w:rPr>
        <w:t xml:space="preserve">particularly anxious for the wellbeing of their children </w:t>
      </w:r>
      <w:r w:rsidRPr="006A1E0E">
        <w:rPr>
          <w:noProof/>
          <w:lang w:val="en-US"/>
        </w:rPr>
        <w:t>(</w:t>
      </w:r>
      <w:r w:rsidR="00F67E7A">
        <w:rPr>
          <w:noProof/>
          <w:lang w:val="en-US"/>
        </w:rPr>
        <w:t>Raffaetà 2013</w:t>
      </w:r>
      <w:r w:rsidRPr="006A1E0E">
        <w:rPr>
          <w:noProof/>
          <w:lang w:val="en-US"/>
        </w:rPr>
        <w:t>)</w:t>
      </w:r>
      <w:r w:rsidRPr="006A1E0E">
        <w:rPr>
          <w:lang w:val="en-US"/>
        </w:rPr>
        <w:t xml:space="preserve">. Children’s health is </w:t>
      </w:r>
      <w:r w:rsidR="005911D2" w:rsidRPr="006A1E0E">
        <w:rPr>
          <w:lang w:val="en-US"/>
        </w:rPr>
        <w:t xml:space="preserve">a </w:t>
      </w:r>
      <w:r w:rsidRPr="006A1E0E">
        <w:rPr>
          <w:lang w:val="en-US"/>
        </w:rPr>
        <w:t>catalyst of various anxieties, hopes and feelings of the family’s migratory experience. A great symbolic investment is made on children, who are expected to bear the fruits of parents’ sacrifices and suffering (Carling</w:t>
      </w:r>
      <w:r w:rsidR="00746502" w:rsidRPr="006A1E0E">
        <w:rPr>
          <w:lang w:val="en-US"/>
        </w:rPr>
        <w:t>,</w:t>
      </w:r>
      <w:r w:rsidRPr="006A1E0E">
        <w:rPr>
          <w:lang w:val="en-US"/>
        </w:rPr>
        <w:t xml:space="preserve"> et al. 2012; Kelley and Tseng 1992). Children are a central axis of family migration, and an important </w:t>
      </w:r>
      <w:r w:rsidRPr="006A1E0E">
        <w:rPr>
          <w:iCs/>
          <w:lang w:val="en-US"/>
        </w:rPr>
        <w:t xml:space="preserve">reason </w:t>
      </w:r>
      <w:r w:rsidRPr="006A1E0E">
        <w:rPr>
          <w:lang w:val="en-US"/>
        </w:rPr>
        <w:t>why families move across borders and sustain transnational ties</w:t>
      </w:r>
      <w:r w:rsidRPr="006A1E0E">
        <w:rPr>
          <w:vertAlign w:val="superscript"/>
          <w:lang w:val="en-US"/>
        </w:rPr>
        <w:t xml:space="preserve"> </w:t>
      </w:r>
      <w:r w:rsidRPr="006A1E0E">
        <w:rPr>
          <w:lang w:val="en-US"/>
        </w:rPr>
        <w:t xml:space="preserve">(Orellana, et al. 2001). Immigrant children are of great importance for receiving countries </w:t>
      </w:r>
      <w:r w:rsidR="00BE42A1" w:rsidRPr="006A1E0E">
        <w:rPr>
          <w:lang w:val="en-US"/>
        </w:rPr>
        <w:t xml:space="preserve">too. Family and parenting </w:t>
      </w:r>
      <w:r w:rsidR="00953B76" w:rsidRPr="006A1E0E">
        <w:rPr>
          <w:lang w:val="en-US"/>
        </w:rPr>
        <w:t>are</w:t>
      </w:r>
      <w:r w:rsidR="00BE42A1" w:rsidRPr="006A1E0E">
        <w:rPr>
          <w:lang w:val="en-US"/>
        </w:rPr>
        <w:t xml:space="preserve"> a crucial site</w:t>
      </w:r>
      <w:r w:rsidRPr="006A1E0E">
        <w:rPr>
          <w:lang w:val="en-US"/>
        </w:rPr>
        <w:t xml:space="preserve"> of negotiation in current </w:t>
      </w:r>
      <w:r w:rsidRPr="006A1E0E">
        <w:rPr>
          <w:lang w:val="en-US"/>
        </w:rPr>
        <w:lastRenderedPageBreak/>
        <w:t xml:space="preserve">democracies between the role of the individual and that of the state </w:t>
      </w:r>
      <w:r w:rsidRPr="006A1E0E">
        <w:rPr>
          <w:noProof/>
          <w:lang w:val="en-US"/>
        </w:rPr>
        <w:t>(Gillies 2005; Lee, et al. 2010a)</w:t>
      </w:r>
      <w:r w:rsidRPr="006A1E0E">
        <w:rPr>
          <w:lang w:val="en-US"/>
        </w:rPr>
        <w:t xml:space="preserve">. Children are regarded as requiring special protection, which means that parents are </w:t>
      </w:r>
      <w:r w:rsidR="00BE42A1" w:rsidRPr="006A1E0E">
        <w:rPr>
          <w:lang w:val="en-US"/>
        </w:rPr>
        <w:t>especia</w:t>
      </w:r>
      <w:r w:rsidR="005911D2" w:rsidRPr="006A1E0E">
        <w:rPr>
          <w:lang w:val="en-US"/>
        </w:rPr>
        <w:t xml:space="preserve">lly </w:t>
      </w:r>
      <w:r w:rsidRPr="006A1E0E">
        <w:rPr>
          <w:lang w:val="en-US"/>
        </w:rPr>
        <w:t xml:space="preserve">controlled by the state. </w:t>
      </w:r>
      <w:r w:rsidR="00BE42A1" w:rsidRPr="006A1E0E">
        <w:rPr>
          <w:lang w:val="en-US"/>
        </w:rPr>
        <w:t xml:space="preserve">In legal terms, parents have a </w:t>
      </w:r>
      <w:r w:rsidR="00506D5B">
        <w:rPr>
          <w:lang w:val="en-US"/>
        </w:rPr>
        <w:t>“duty of care”</w:t>
      </w:r>
      <w:r w:rsidR="00E44B59" w:rsidRPr="006A1E0E">
        <w:rPr>
          <w:lang w:val="en-US"/>
        </w:rPr>
        <w:t xml:space="preserve">. </w:t>
      </w:r>
      <w:r w:rsidRPr="006A1E0E">
        <w:rPr>
          <w:lang w:val="en-US"/>
        </w:rPr>
        <w:t xml:space="preserve">Processes of control in parenting practices are increasingly at work in </w:t>
      </w:r>
      <w:r w:rsidR="00E44B59" w:rsidRPr="006A1E0E">
        <w:rPr>
          <w:lang w:val="en-US"/>
        </w:rPr>
        <w:t>the global north</w:t>
      </w:r>
      <w:r w:rsidR="005911D2" w:rsidRPr="006A1E0E">
        <w:rPr>
          <w:lang w:val="en-US"/>
        </w:rPr>
        <w:t xml:space="preserve"> </w:t>
      </w:r>
      <w:r w:rsidRPr="006A1E0E">
        <w:rPr>
          <w:noProof/>
          <w:lang w:val="en-US"/>
        </w:rPr>
        <w:t>(Faircloth, et al. 2013; Reece 2006)</w:t>
      </w:r>
      <w:r w:rsidRPr="006A1E0E">
        <w:rPr>
          <w:lang w:val="en-US"/>
        </w:rPr>
        <w:t xml:space="preserve">, but immigrant parents are a special target (Grillo 2008; </w:t>
      </w:r>
      <w:proofErr w:type="spellStart"/>
      <w:r w:rsidRPr="006A1E0E">
        <w:rPr>
          <w:lang w:val="en-US"/>
        </w:rPr>
        <w:t>Walsum</w:t>
      </w:r>
      <w:proofErr w:type="spellEnd"/>
      <w:r w:rsidRPr="006A1E0E">
        <w:rPr>
          <w:lang w:val="en-US"/>
        </w:rPr>
        <w:t xml:space="preserve"> 2004) because children do not only belong to them but somehow also to the state under which protection they are born. </w:t>
      </w:r>
      <w:r w:rsidR="005911D2" w:rsidRPr="006A1E0E">
        <w:rPr>
          <w:lang w:val="en-US"/>
        </w:rPr>
        <w:t xml:space="preserve">According to the legal </w:t>
      </w:r>
      <w:r w:rsidR="00C126B2" w:rsidRPr="006A1E0E">
        <w:rPr>
          <w:lang w:val="en-US"/>
        </w:rPr>
        <w:t xml:space="preserve">principle of </w:t>
      </w:r>
      <w:proofErr w:type="spellStart"/>
      <w:r w:rsidR="00E44B59" w:rsidRPr="006A1E0E">
        <w:rPr>
          <w:i/>
          <w:iCs/>
          <w:lang w:val="en-US"/>
        </w:rPr>
        <w:t>parens</w:t>
      </w:r>
      <w:proofErr w:type="spellEnd"/>
      <w:r w:rsidR="00E44B59" w:rsidRPr="006A1E0E">
        <w:rPr>
          <w:i/>
          <w:iCs/>
          <w:lang w:val="en-US"/>
        </w:rPr>
        <w:t xml:space="preserve"> patriae</w:t>
      </w:r>
      <w:r w:rsidR="00295070" w:rsidRPr="006A1E0E">
        <w:rPr>
          <w:i/>
          <w:iCs/>
          <w:lang w:val="en-US"/>
        </w:rPr>
        <w:t xml:space="preserve"> </w:t>
      </w:r>
      <w:r w:rsidR="00C126B2" w:rsidRPr="006A1E0E">
        <w:rPr>
          <w:iCs/>
          <w:lang w:val="en-US"/>
        </w:rPr>
        <w:t>the state</w:t>
      </w:r>
      <w:r w:rsidR="005911D2" w:rsidRPr="006A1E0E">
        <w:rPr>
          <w:iCs/>
          <w:lang w:val="en-US"/>
        </w:rPr>
        <w:t xml:space="preserve"> has a legitimate power to</w:t>
      </w:r>
      <w:r w:rsidR="00C126B2" w:rsidRPr="006A1E0E">
        <w:rPr>
          <w:iCs/>
          <w:lang w:val="en-US"/>
        </w:rPr>
        <w:t xml:space="preserve"> interven</w:t>
      </w:r>
      <w:r w:rsidR="005911D2" w:rsidRPr="006A1E0E">
        <w:rPr>
          <w:iCs/>
          <w:lang w:val="en-US"/>
        </w:rPr>
        <w:t>e</w:t>
      </w:r>
      <w:r w:rsidR="00C126B2" w:rsidRPr="006A1E0E">
        <w:rPr>
          <w:iCs/>
          <w:lang w:val="en-US"/>
        </w:rPr>
        <w:t xml:space="preserve"> into parenting because </w:t>
      </w:r>
      <w:r w:rsidR="005911D2" w:rsidRPr="006A1E0E">
        <w:rPr>
          <w:iCs/>
          <w:lang w:val="en-US"/>
        </w:rPr>
        <w:t>it</w:t>
      </w:r>
      <w:r w:rsidR="00BE42A1" w:rsidRPr="006A1E0E">
        <w:rPr>
          <w:iCs/>
          <w:lang w:val="en-US"/>
        </w:rPr>
        <w:t xml:space="preserve"> </w:t>
      </w:r>
      <w:r w:rsidR="00506D5B">
        <w:rPr>
          <w:iCs/>
          <w:lang w:val="en-US"/>
        </w:rPr>
        <w:t>is legally recognized as “parent”</w:t>
      </w:r>
      <w:r w:rsidR="00C126B2" w:rsidRPr="006A1E0E">
        <w:rPr>
          <w:iCs/>
          <w:lang w:val="en-US"/>
        </w:rPr>
        <w:t xml:space="preserve"> of i</w:t>
      </w:r>
      <w:r w:rsidR="00E44B59" w:rsidRPr="006A1E0E">
        <w:rPr>
          <w:lang w:val="en-US"/>
        </w:rPr>
        <w:t>t</w:t>
      </w:r>
      <w:r w:rsidR="00C126B2" w:rsidRPr="006A1E0E">
        <w:rPr>
          <w:lang w:val="en-US"/>
        </w:rPr>
        <w:t>s citizens, children included</w:t>
      </w:r>
      <w:r w:rsidR="00E44B59" w:rsidRPr="006A1E0E">
        <w:rPr>
          <w:lang w:val="en-US"/>
        </w:rPr>
        <w:t>.</w:t>
      </w:r>
      <w:r w:rsidR="00C126B2" w:rsidRPr="006A1E0E">
        <w:rPr>
          <w:lang w:val="en-US"/>
        </w:rPr>
        <w:t xml:space="preserve"> </w:t>
      </w:r>
      <w:r w:rsidRPr="006A1E0E">
        <w:rPr>
          <w:lang w:val="en-US"/>
        </w:rPr>
        <w:t>As Hanan, Moroccan, 33 years, 2 children and in Italy since 2001, notes:</w:t>
      </w:r>
    </w:p>
    <w:p w14:paraId="1E92BA01" w14:textId="77777777" w:rsidR="009440E9" w:rsidRPr="006A1E0E" w:rsidRDefault="009440E9" w:rsidP="00834DDA">
      <w:pPr>
        <w:autoSpaceDE w:val="0"/>
        <w:autoSpaceDN w:val="0"/>
        <w:adjustRightInd w:val="0"/>
        <w:spacing w:line="240" w:lineRule="auto"/>
        <w:rPr>
          <w:lang w:val="en-US"/>
        </w:rPr>
      </w:pPr>
    </w:p>
    <w:p w14:paraId="7DF68C5B" w14:textId="77777777" w:rsidR="009440E9" w:rsidRPr="006A1E0E" w:rsidRDefault="009440E9" w:rsidP="00834DDA">
      <w:pPr>
        <w:autoSpaceDE w:val="0"/>
        <w:autoSpaceDN w:val="0"/>
        <w:adjustRightInd w:val="0"/>
        <w:spacing w:line="240" w:lineRule="auto"/>
        <w:rPr>
          <w:lang w:val="en-US"/>
        </w:rPr>
      </w:pPr>
      <w:r w:rsidRPr="006A1E0E">
        <w:rPr>
          <w:lang w:val="en-US"/>
        </w:rPr>
        <w:t>here we have responsibilities. Here we are not in Morocco, here we have more responsibilities toward our children, we have the opportunity to access healthcare. It is also a duty. Instead of using herbs, other things, it is better to profit of the opportunity to have proper care. Given this opportunity</w:t>
      </w:r>
      <w:r w:rsidR="005911D2" w:rsidRPr="006A1E0E">
        <w:rPr>
          <w:lang w:val="en-US"/>
        </w:rPr>
        <w:t>,</w:t>
      </w:r>
      <w:r w:rsidRPr="006A1E0E">
        <w:rPr>
          <w:lang w:val="en-US"/>
        </w:rPr>
        <w:t xml:space="preserve"> why not exploit it?</w:t>
      </w:r>
    </w:p>
    <w:p w14:paraId="767370A6" w14:textId="77777777" w:rsidR="009440E9" w:rsidRPr="006A1E0E" w:rsidRDefault="009440E9" w:rsidP="00834DDA">
      <w:pPr>
        <w:autoSpaceDE w:val="0"/>
        <w:autoSpaceDN w:val="0"/>
        <w:adjustRightInd w:val="0"/>
        <w:spacing w:line="240" w:lineRule="auto"/>
        <w:rPr>
          <w:lang w:val="en-US"/>
        </w:rPr>
      </w:pPr>
    </w:p>
    <w:p w14:paraId="1580BBE4" w14:textId="77777777" w:rsidR="004F58B4" w:rsidRPr="006A1E0E" w:rsidRDefault="009440E9" w:rsidP="00434F52">
      <w:pPr>
        <w:autoSpaceDE w:val="0"/>
        <w:autoSpaceDN w:val="0"/>
        <w:adjustRightInd w:val="0"/>
        <w:spacing w:line="240" w:lineRule="auto"/>
        <w:rPr>
          <w:lang w:val="en-US"/>
        </w:rPr>
      </w:pPr>
      <w:r w:rsidRPr="006A1E0E">
        <w:rPr>
          <w:lang w:val="en-US"/>
        </w:rPr>
        <w:t xml:space="preserve">As Hanan observes, there is a </w:t>
      </w:r>
      <w:r w:rsidR="005911D2" w:rsidRPr="006A1E0E">
        <w:rPr>
          <w:lang w:val="en-US"/>
        </w:rPr>
        <w:t xml:space="preserve">thin </w:t>
      </w:r>
      <w:r w:rsidRPr="006A1E0E">
        <w:rPr>
          <w:lang w:val="en-US"/>
        </w:rPr>
        <w:t xml:space="preserve">line between duties and rights. The right to access healthcare also produces more responsibilities, </w:t>
      </w:r>
      <w:r w:rsidR="005911D2" w:rsidRPr="006A1E0E">
        <w:rPr>
          <w:lang w:val="en-US"/>
        </w:rPr>
        <w:t>thus</w:t>
      </w:r>
      <w:r w:rsidRPr="006A1E0E">
        <w:rPr>
          <w:lang w:val="en-US"/>
        </w:rPr>
        <w:t xml:space="preserve"> tightly binding migrants in a medicalization circle. </w:t>
      </w:r>
    </w:p>
    <w:p w14:paraId="6FA4E4B9" w14:textId="6722242D" w:rsidR="00EC7D8B" w:rsidRPr="006A1E0E" w:rsidRDefault="009440E9" w:rsidP="00082EFF">
      <w:pPr>
        <w:autoSpaceDE w:val="0"/>
        <w:autoSpaceDN w:val="0"/>
        <w:adjustRightInd w:val="0"/>
        <w:spacing w:line="240" w:lineRule="auto"/>
        <w:ind w:firstLine="708"/>
      </w:pPr>
      <w:r w:rsidRPr="006A1E0E">
        <w:rPr>
          <w:lang w:val="en-US"/>
        </w:rPr>
        <w:t xml:space="preserve">Moreover, biomedicine is not only considered credible and authoritative, but substantially “part of the very package of improved life circumstances that women hoped to access when they migrated in the first place” </w:t>
      </w:r>
      <w:r w:rsidRPr="006A1E0E">
        <w:rPr>
          <w:noProof/>
          <w:lang w:val="en-US"/>
        </w:rPr>
        <w:t>(Gálvez 2011:</w:t>
      </w:r>
      <w:r w:rsidR="00746502" w:rsidRPr="006A1E0E">
        <w:rPr>
          <w:noProof/>
          <w:lang w:val="en-US"/>
        </w:rPr>
        <w:t xml:space="preserve"> </w:t>
      </w:r>
      <w:r w:rsidRPr="006A1E0E">
        <w:rPr>
          <w:noProof/>
          <w:lang w:val="en-US"/>
        </w:rPr>
        <w:t>12; see also Wailoo, et al. 2006)</w:t>
      </w:r>
      <w:r w:rsidRPr="006A1E0E">
        <w:rPr>
          <w:lang w:val="en-US"/>
        </w:rPr>
        <w:t xml:space="preserve">. </w:t>
      </w:r>
      <w:r w:rsidR="006025AC" w:rsidRPr="006A1E0E">
        <w:t xml:space="preserve">Even if  </w:t>
      </w:r>
      <w:proofErr w:type="spellStart"/>
      <w:r w:rsidR="006025AC" w:rsidRPr="006A1E0E">
        <w:t>healthcare</w:t>
      </w:r>
      <w:proofErr w:type="spellEnd"/>
      <w:r w:rsidR="006025AC" w:rsidRPr="006A1E0E">
        <w:t xml:space="preserve"> system </w:t>
      </w:r>
      <w:proofErr w:type="spellStart"/>
      <w:r w:rsidR="006025AC" w:rsidRPr="006A1E0E">
        <w:t>is</w:t>
      </w:r>
      <w:proofErr w:type="spellEnd"/>
      <w:r w:rsidR="006025AC" w:rsidRPr="006A1E0E">
        <w:t xml:space="preserve"> </w:t>
      </w:r>
      <w:proofErr w:type="spellStart"/>
      <w:r w:rsidR="006025AC" w:rsidRPr="006A1E0E">
        <w:t>quickly</w:t>
      </w:r>
      <w:proofErr w:type="spellEnd"/>
      <w:r w:rsidR="006025AC" w:rsidRPr="006A1E0E">
        <w:t xml:space="preserve"> </w:t>
      </w:r>
      <w:proofErr w:type="spellStart"/>
      <w:r w:rsidR="006025AC" w:rsidRPr="006A1E0E">
        <w:t>changing</w:t>
      </w:r>
      <w:proofErr w:type="spellEnd"/>
      <w:r w:rsidR="006025AC" w:rsidRPr="006A1E0E">
        <w:t xml:space="preserve"> </w:t>
      </w:r>
      <w:proofErr w:type="spellStart"/>
      <w:r w:rsidR="006025AC" w:rsidRPr="006A1E0E">
        <w:t>toward</w:t>
      </w:r>
      <w:proofErr w:type="spellEnd"/>
      <w:r w:rsidR="006025AC" w:rsidRPr="006A1E0E">
        <w:t xml:space="preserve"> </w:t>
      </w:r>
      <w:proofErr w:type="spellStart"/>
      <w:r w:rsidR="006025AC" w:rsidRPr="006A1E0E">
        <w:t>increased</w:t>
      </w:r>
      <w:proofErr w:type="spellEnd"/>
      <w:r w:rsidR="006025AC" w:rsidRPr="006A1E0E">
        <w:t xml:space="preserve"> </w:t>
      </w:r>
      <w:proofErr w:type="spellStart"/>
      <w:r w:rsidR="006025AC" w:rsidRPr="006A1E0E">
        <w:t>privatization</w:t>
      </w:r>
      <w:proofErr w:type="spellEnd"/>
      <w:r w:rsidR="006025AC" w:rsidRPr="006A1E0E">
        <w:t xml:space="preserve"> (</w:t>
      </w:r>
      <w:proofErr w:type="spellStart"/>
      <w:r w:rsidR="006025AC" w:rsidRPr="006A1E0E">
        <w:t>Frisina</w:t>
      </w:r>
      <w:proofErr w:type="spellEnd"/>
      <w:r w:rsidR="006025AC" w:rsidRPr="006A1E0E">
        <w:t xml:space="preserve"> </w:t>
      </w:r>
      <w:proofErr w:type="spellStart"/>
      <w:r w:rsidR="006025AC" w:rsidRPr="006A1E0E">
        <w:t>Doetter</w:t>
      </w:r>
      <w:proofErr w:type="spellEnd"/>
      <w:r w:rsidR="006025AC" w:rsidRPr="006A1E0E">
        <w:t xml:space="preserve"> and Götze 2011), </w:t>
      </w:r>
      <w:proofErr w:type="spellStart"/>
      <w:r w:rsidR="006025AC" w:rsidRPr="006A1E0E">
        <w:t>in</w:t>
      </w:r>
      <w:proofErr w:type="spellEnd"/>
      <w:r w:rsidR="006025AC" w:rsidRPr="006A1E0E">
        <w:t xml:space="preserve"> </w:t>
      </w:r>
      <w:r w:rsidR="007B7DF4" w:rsidRPr="006A1E0E">
        <w:t xml:space="preserve">2000 WHO </w:t>
      </w:r>
      <w:proofErr w:type="spellStart"/>
      <w:r w:rsidR="007B7DF4" w:rsidRPr="006A1E0E">
        <w:t>ranked</w:t>
      </w:r>
      <w:proofErr w:type="spellEnd"/>
      <w:r w:rsidR="007B7DF4" w:rsidRPr="006A1E0E">
        <w:t xml:space="preserve"> </w:t>
      </w:r>
      <w:proofErr w:type="spellStart"/>
      <w:r w:rsidR="007B7DF4" w:rsidRPr="006A1E0E">
        <w:t>Italy</w:t>
      </w:r>
      <w:proofErr w:type="spellEnd"/>
      <w:r w:rsidR="007B7DF4" w:rsidRPr="006A1E0E">
        <w:t xml:space="preserve"> second best in the world</w:t>
      </w:r>
      <w:r w:rsidR="007B7DF4" w:rsidRPr="006A1E0E">
        <w:rPr>
          <w:rStyle w:val="Rimandonotaapidipagina"/>
        </w:rPr>
        <w:footnoteReference w:id="1"/>
      </w:r>
      <w:r w:rsidR="007B7DF4" w:rsidRPr="006A1E0E">
        <w:t xml:space="preserve">. The </w:t>
      </w:r>
      <w:proofErr w:type="spellStart"/>
      <w:r w:rsidR="007B7DF4" w:rsidRPr="006A1E0E">
        <w:t>current</w:t>
      </w:r>
      <w:proofErr w:type="spellEnd"/>
      <w:r w:rsidR="007B7DF4" w:rsidRPr="006A1E0E">
        <w:t xml:space="preserve"> </w:t>
      </w:r>
      <w:r w:rsidR="006025AC" w:rsidRPr="006A1E0E">
        <w:t xml:space="preserve">national </w:t>
      </w:r>
      <w:proofErr w:type="spellStart"/>
      <w:r w:rsidR="006025AC" w:rsidRPr="006A1E0E">
        <w:t>health</w:t>
      </w:r>
      <w:proofErr w:type="spellEnd"/>
      <w:r w:rsidR="006025AC" w:rsidRPr="006A1E0E">
        <w:t xml:space="preserve"> service (</w:t>
      </w:r>
      <w:proofErr w:type="spellStart"/>
      <w:r w:rsidR="006025AC" w:rsidRPr="006A1E0E">
        <w:rPr>
          <w:lang w:val="en-GB"/>
        </w:rPr>
        <w:t>Servizio</w:t>
      </w:r>
      <w:proofErr w:type="spellEnd"/>
      <w:r w:rsidR="006025AC" w:rsidRPr="006A1E0E">
        <w:rPr>
          <w:lang w:val="en-GB"/>
        </w:rPr>
        <w:t xml:space="preserve"> </w:t>
      </w:r>
      <w:proofErr w:type="spellStart"/>
      <w:r w:rsidR="006025AC" w:rsidRPr="006A1E0E">
        <w:rPr>
          <w:lang w:val="en-GB"/>
        </w:rPr>
        <w:t>Sanitario</w:t>
      </w:r>
      <w:proofErr w:type="spellEnd"/>
      <w:r w:rsidR="006025AC" w:rsidRPr="006A1E0E">
        <w:rPr>
          <w:lang w:val="en-GB"/>
        </w:rPr>
        <w:t xml:space="preserve"> Nazionale - SSN) </w:t>
      </w:r>
      <w:r w:rsidR="006025AC" w:rsidRPr="006A1E0E">
        <w:t xml:space="preserve">has been </w:t>
      </w:r>
      <w:proofErr w:type="spellStart"/>
      <w:r w:rsidR="006025AC" w:rsidRPr="006A1E0E">
        <w:t>established</w:t>
      </w:r>
      <w:proofErr w:type="spellEnd"/>
      <w:r w:rsidR="006025AC" w:rsidRPr="006A1E0E">
        <w:t xml:space="preserve"> </w:t>
      </w:r>
      <w:proofErr w:type="spellStart"/>
      <w:r w:rsidR="006025AC" w:rsidRPr="006A1E0E">
        <w:t>in</w:t>
      </w:r>
      <w:proofErr w:type="spellEnd"/>
      <w:r w:rsidR="006025AC" w:rsidRPr="006A1E0E">
        <w:t xml:space="preserve"> 1</w:t>
      </w:r>
      <w:r w:rsidR="00953B76" w:rsidRPr="006A1E0E">
        <w:t xml:space="preserve">978, </w:t>
      </w:r>
      <w:proofErr w:type="spellStart"/>
      <w:r w:rsidR="006025AC" w:rsidRPr="006A1E0E">
        <w:t>with</w:t>
      </w:r>
      <w:proofErr w:type="spellEnd"/>
      <w:r w:rsidR="006025AC" w:rsidRPr="006A1E0E">
        <w:t xml:space="preserve"> </w:t>
      </w:r>
      <w:proofErr w:type="spellStart"/>
      <w:r w:rsidR="00953B76" w:rsidRPr="006A1E0E">
        <w:t>universal</w:t>
      </w:r>
      <w:proofErr w:type="spellEnd"/>
      <w:r w:rsidR="00953B76" w:rsidRPr="006A1E0E">
        <w:t xml:space="preserve"> </w:t>
      </w:r>
      <w:proofErr w:type="spellStart"/>
      <w:r w:rsidR="00953B76" w:rsidRPr="006A1E0E">
        <w:t>coverage</w:t>
      </w:r>
      <w:proofErr w:type="spellEnd"/>
      <w:r w:rsidR="00953B76" w:rsidRPr="006A1E0E">
        <w:t xml:space="preserve"> and </w:t>
      </w:r>
      <w:proofErr w:type="spellStart"/>
      <w:r w:rsidR="00953B76" w:rsidRPr="006A1E0E">
        <w:t>tax</w:t>
      </w:r>
      <w:proofErr w:type="spellEnd"/>
      <w:r w:rsidR="00953B76" w:rsidRPr="006A1E0E">
        <w:t xml:space="preserve"> </w:t>
      </w:r>
      <w:proofErr w:type="spellStart"/>
      <w:r w:rsidR="00953B76" w:rsidRPr="006A1E0E">
        <w:t>funding</w:t>
      </w:r>
      <w:proofErr w:type="spellEnd"/>
      <w:r w:rsidR="006025AC" w:rsidRPr="006A1E0E">
        <w:t xml:space="preserve">. </w:t>
      </w:r>
      <w:hyperlink r:id="rId8" w:tooltip="General Practitioner" w:history="1">
        <w:r w:rsidR="00953B76" w:rsidRPr="006A1E0E">
          <w:rPr>
            <w:rStyle w:val="Collegamentoipertestuale"/>
            <w:color w:val="auto"/>
            <w:u w:val="none"/>
            <w:lang w:val="en-GB"/>
          </w:rPr>
          <w:t>Family doctors</w:t>
        </w:r>
      </w:hyperlink>
      <w:r w:rsidR="00953B76" w:rsidRPr="006A1E0E">
        <w:rPr>
          <w:lang w:val="en-GB"/>
        </w:rPr>
        <w:t> </w:t>
      </w:r>
      <w:r w:rsidR="006025AC" w:rsidRPr="006A1E0E">
        <w:rPr>
          <w:lang w:val="en-GB"/>
        </w:rPr>
        <w:t xml:space="preserve">and </w:t>
      </w:r>
      <w:proofErr w:type="spellStart"/>
      <w:r w:rsidR="006025AC" w:rsidRPr="006A1E0E">
        <w:rPr>
          <w:lang w:val="en-GB"/>
        </w:rPr>
        <w:t>hospitalization</w:t>
      </w:r>
      <w:r w:rsidR="00953B76" w:rsidRPr="006A1E0E">
        <w:rPr>
          <w:lang w:val="en-GB"/>
        </w:rPr>
        <w:t>are</w:t>
      </w:r>
      <w:proofErr w:type="spellEnd"/>
      <w:r w:rsidR="00953B76" w:rsidRPr="006A1E0E">
        <w:rPr>
          <w:lang w:val="en-GB"/>
        </w:rPr>
        <w:t xml:space="preserve"> entirely </w:t>
      </w:r>
      <w:r w:rsidR="006025AC" w:rsidRPr="006A1E0E">
        <w:rPr>
          <w:lang w:val="en-GB"/>
        </w:rPr>
        <w:t>covere</w:t>
      </w:r>
      <w:r w:rsidR="00953B76" w:rsidRPr="006A1E0E">
        <w:rPr>
          <w:lang w:val="en-GB"/>
        </w:rPr>
        <w:t>d by the SSN</w:t>
      </w:r>
      <w:r w:rsidR="006025AC" w:rsidRPr="006A1E0E">
        <w:rPr>
          <w:lang w:val="en-GB"/>
        </w:rPr>
        <w:t>. Specialist v</w:t>
      </w:r>
      <w:proofErr w:type="spellStart"/>
      <w:r w:rsidR="00953B76" w:rsidRPr="006A1E0E">
        <w:t>isits</w:t>
      </w:r>
      <w:proofErr w:type="spellEnd"/>
      <w:r w:rsidR="006025AC" w:rsidRPr="006A1E0E">
        <w:t xml:space="preserve"> or </w:t>
      </w:r>
      <w:hyperlink r:id="rId9" w:tooltip="Diagnostic test" w:history="1">
        <w:r w:rsidR="00953B76" w:rsidRPr="006A1E0E">
          <w:rPr>
            <w:rStyle w:val="Collegamentoipertestuale"/>
            <w:color w:val="auto"/>
            <w:u w:val="none"/>
          </w:rPr>
          <w:t>diagnostic tests</w:t>
        </w:r>
      </w:hyperlink>
      <w:r w:rsidR="00953B76" w:rsidRPr="006A1E0E">
        <w:t> </w:t>
      </w:r>
      <w:proofErr w:type="spellStart"/>
      <w:r w:rsidR="006025AC" w:rsidRPr="006A1E0E">
        <w:t>require</w:t>
      </w:r>
      <w:proofErr w:type="spellEnd"/>
      <w:r w:rsidR="006025AC" w:rsidRPr="006A1E0E">
        <w:t xml:space="preserve"> a </w:t>
      </w:r>
      <w:proofErr w:type="spellStart"/>
      <w:r w:rsidR="006025AC" w:rsidRPr="006A1E0E">
        <w:t>copay</w:t>
      </w:r>
      <w:proofErr w:type="spellEnd"/>
      <w:r w:rsidR="006025AC" w:rsidRPr="006A1E0E">
        <w:t xml:space="preserve"> </w:t>
      </w:r>
      <w:proofErr w:type="spellStart"/>
      <w:r w:rsidR="006025AC" w:rsidRPr="006A1E0E">
        <w:t>when</w:t>
      </w:r>
      <w:proofErr w:type="spellEnd"/>
      <w:r w:rsidR="006025AC" w:rsidRPr="006A1E0E">
        <w:t xml:space="preserve"> </w:t>
      </w:r>
      <w:proofErr w:type="spellStart"/>
      <w:r w:rsidR="00953B76" w:rsidRPr="006A1E0E">
        <w:t>prescribed</w:t>
      </w:r>
      <w:proofErr w:type="spellEnd"/>
      <w:r w:rsidR="00953B76" w:rsidRPr="006A1E0E">
        <w:t xml:space="preserve"> by the </w:t>
      </w:r>
      <w:proofErr w:type="spellStart"/>
      <w:r w:rsidR="00953B76" w:rsidRPr="006A1E0E">
        <w:t>family</w:t>
      </w:r>
      <w:proofErr w:type="spellEnd"/>
      <w:r w:rsidR="00953B76" w:rsidRPr="006A1E0E">
        <w:t xml:space="preserve"> </w:t>
      </w:r>
      <w:proofErr w:type="spellStart"/>
      <w:r w:rsidR="00953B76" w:rsidRPr="006A1E0E">
        <w:t>doctor</w:t>
      </w:r>
      <w:proofErr w:type="spellEnd"/>
      <w:r w:rsidR="006025AC" w:rsidRPr="006A1E0E">
        <w:t xml:space="preserve"> </w:t>
      </w:r>
      <w:proofErr w:type="spellStart"/>
      <w:r w:rsidR="006025AC" w:rsidRPr="006A1E0E">
        <w:t>with</w:t>
      </w:r>
      <w:proofErr w:type="spellEnd"/>
      <w:r w:rsidR="006025AC" w:rsidRPr="006A1E0E">
        <w:t xml:space="preserve"> the exception of </w:t>
      </w:r>
      <w:proofErr w:type="spellStart"/>
      <w:r w:rsidR="006025AC" w:rsidRPr="006A1E0E">
        <w:t>protected</w:t>
      </w:r>
      <w:proofErr w:type="spellEnd"/>
      <w:r w:rsidR="006025AC" w:rsidRPr="006A1E0E">
        <w:t xml:space="preserve"> groups.</w:t>
      </w:r>
      <w:r w:rsidR="004F58B4" w:rsidRPr="006A1E0E">
        <w:rPr>
          <w:lang w:val="en-US"/>
        </w:rPr>
        <w:t xml:space="preserve"> In comparison, t</w:t>
      </w:r>
      <w:r w:rsidR="00434F52" w:rsidRPr="006A1E0E">
        <w:rPr>
          <w:lang w:val="en-US"/>
        </w:rPr>
        <w:t xml:space="preserve">he Moroccan </w:t>
      </w:r>
      <w:r w:rsidR="004F58B4" w:rsidRPr="006A1E0E">
        <w:rPr>
          <w:lang w:val="en-US"/>
        </w:rPr>
        <w:t xml:space="preserve">and Ecuadorian </w:t>
      </w:r>
      <w:r w:rsidR="00434F52" w:rsidRPr="006A1E0E">
        <w:rPr>
          <w:lang w:val="en-US"/>
        </w:rPr>
        <w:t>health system</w:t>
      </w:r>
      <w:r w:rsidR="004F58B4" w:rsidRPr="006A1E0E">
        <w:rPr>
          <w:lang w:val="en-US"/>
        </w:rPr>
        <w:t xml:space="preserve">s present </w:t>
      </w:r>
      <w:proofErr w:type="spellStart"/>
      <w:r w:rsidR="004F58B4" w:rsidRPr="006A1E0E">
        <w:t>difficulties</w:t>
      </w:r>
      <w:proofErr w:type="spellEnd"/>
      <w:r w:rsidR="004F58B4" w:rsidRPr="006A1E0E">
        <w:t xml:space="preserve"> in meeting the </w:t>
      </w:r>
      <w:proofErr w:type="spellStart"/>
      <w:r w:rsidR="004F58B4" w:rsidRPr="006A1E0E">
        <w:t>population’s</w:t>
      </w:r>
      <w:proofErr w:type="spellEnd"/>
      <w:r w:rsidR="004F58B4" w:rsidRPr="006A1E0E">
        <w:t xml:space="preserve"> </w:t>
      </w:r>
      <w:proofErr w:type="spellStart"/>
      <w:r w:rsidR="004F58B4" w:rsidRPr="006A1E0E">
        <w:t>health</w:t>
      </w:r>
      <w:proofErr w:type="spellEnd"/>
      <w:r w:rsidR="004F58B4" w:rsidRPr="006A1E0E">
        <w:t xml:space="preserve"> </w:t>
      </w:r>
      <w:proofErr w:type="spellStart"/>
      <w:r w:rsidR="004F58B4" w:rsidRPr="006A1E0E">
        <w:t>needs</w:t>
      </w:r>
      <w:proofErr w:type="spellEnd"/>
      <w:r w:rsidR="004F58B4" w:rsidRPr="006A1E0E">
        <w:t xml:space="preserve">. </w:t>
      </w:r>
      <w:proofErr w:type="spellStart"/>
      <w:r w:rsidR="004F58B4" w:rsidRPr="006A1E0E">
        <w:t>Moroccan</w:t>
      </w:r>
      <w:proofErr w:type="spellEnd"/>
      <w:r w:rsidR="004F58B4" w:rsidRPr="006A1E0E">
        <w:t xml:space="preserve"> </w:t>
      </w:r>
      <w:proofErr w:type="spellStart"/>
      <w:r w:rsidR="004F58B4" w:rsidRPr="006A1E0E">
        <w:t>health</w:t>
      </w:r>
      <w:proofErr w:type="spellEnd"/>
      <w:r w:rsidR="004F58B4" w:rsidRPr="006A1E0E">
        <w:t xml:space="preserve"> system</w:t>
      </w:r>
      <w:r w:rsidR="00434F52" w:rsidRPr="006A1E0E">
        <w:rPr>
          <w:lang w:val="en-US"/>
        </w:rPr>
        <w:t xml:space="preserve">, reformed in </w:t>
      </w:r>
      <w:r w:rsidR="00434F52" w:rsidRPr="006A1E0E">
        <w:t xml:space="preserve">2005 in </w:t>
      </w:r>
      <w:proofErr w:type="spellStart"/>
      <w:r w:rsidR="00434F52" w:rsidRPr="006A1E0E">
        <w:t>order</w:t>
      </w:r>
      <w:proofErr w:type="spellEnd"/>
      <w:r w:rsidR="00434F52" w:rsidRPr="006A1E0E">
        <w:t xml:space="preserve"> to expand </w:t>
      </w:r>
      <w:proofErr w:type="spellStart"/>
      <w:r w:rsidR="00434F52" w:rsidRPr="006A1E0E">
        <w:t>health</w:t>
      </w:r>
      <w:proofErr w:type="spellEnd"/>
      <w:r w:rsidR="00434F52" w:rsidRPr="006A1E0E">
        <w:t xml:space="preserve"> </w:t>
      </w:r>
      <w:proofErr w:type="spellStart"/>
      <w:r w:rsidR="00434F52" w:rsidRPr="006A1E0E">
        <w:t>insurance</w:t>
      </w:r>
      <w:proofErr w:type="spellEnd"/>
      <w:r w:rsidR="00434F52" w:rsidRPr="006A1E0E">
        <w:t xml:space="preserve"> </w:t>
      </w:r>
      <w:proofErr w:type="spellStart"/>
      <w:r w:rsidR="00434F52" w:rsidRPr="006A1E0E">
        <w:t>coverage</w:t>
      </w:r>
      <w:proofErr w:type="spellEnd"/>
      <w:r w:rsidR="004F58B4" w:rsidRPr="006A1E0E">
        <w:t xml:space="preserve"> (</w:t>
      </w:r>
      <w:proofErr w:type="spellStart"/>
      <w:r w:rsidR="004F58B4" w:rsidRPr="006A1E0E">
        <w:t>only</w:t>
      </w:r>
      <w:proofErr w:type="spellEnd"/>
      <w:r w:rsidR="004F58B4" w:rsidRPr="006A1E0E">
        <w:t xml:space="preserve"> 16% of the population has </w:t>
      </w:r>
      <w:proofErr w:type="spellStart"/>
      <w:r w:rsidR="004F58B4" w:rsidRPr="006A1E0E">
        <w:t>medical</w:t>
      </w:r>
      <w:proofErr w:type="spellEnd"/>
      <w:r w:rsidR="004F58B4" w:rsidRPr="006A1E0E">
        <w:t xml:space="preserve"> </w:t>
      </w:r>
      <w:proofErr w:type="spellStart"/>
      <w:r w:rsidR="004F58B4" w:rsidRPr="006A1E0E">
        <w:t>coverage</w:t>
      </w:r>
      <w:proofErr w:type="spellEnd"/>
      <w:r w:rsidR="004F58B4" w:rsidRPr="006A1E0E">
        <w:t>)</w:t>
      </w:r>
      <w:r w:rsidR="00434F52" w:rsidRPr="006A1E0E">
        <w:t xml:space="preserve">, </w:t>
      </w:r>
      <w:proofErr w:type="spellStart"/>
      <w:r w:rsidR="00434F52" w:rsidRPr="006A1E0E">
        <w:t>does</w:t>
      </w:r>
      <w:proofErr w:type="spellEnd"/>
      <w:r w:rsidR="00434F52" w:rsidRPr="006A1E0E">
        <w:t xml:space="preserve"> not have a </w:t>
      </w:r>
      <w:proofErr w:type="spellStart"/>
      <w:r w:rsidR="00434F52" w:rsidRPr="006A1E0E">
        <w:t>universal</w:t>
      </w:r>
      <w:proofErr w:type="spellEnd"/>
      <w:r w:rsidR="00434F52" w:rsidRPr="006A1E0E">
        <w:t xml:space="preserve"> or </w:t>
      </w:r>
      <w:proofErr w:type="spellStart"/>
      <w:r w:rsidR="00434F52" w:rsidRPr="006A1E0E">
        <w:t>compulsory</w:t>
      </w:r>
      <w:proofErr w:type="spellEnd"/>
      <w:r w:rsidR="00434F52" w:rsidRPr="006A1E0E">
        <w:t xml:space="preserve"> </w:t>
      </w:r>
      <w:proofErr w:type="spellStart"/>
      <w:r w:rsidR="00434F52" w:rsidRPr="006A1E0E">
        <w:t>health</w:t>
      </w:r>
      <w:proofErr w:type="spellEnd"/>
      <w:r w:rsidR="00434F52" w:rsidRPr="006A1E0E">
        <w:t xml:space="preserve"> </w:t>
      </w:r>
      <w:proofErr w:type="spellStart"/>
      <w:r w:rsidR="00434F52" w:rsidRPr="006A1E0E">
        <w:t>insurance</w:t>
      </w:r>
      <w:proofErr w:type="spellEnd"/>
      <w:r w:rsidR="00434F52" w:rsidRPr="006A1E0E">
        <w:t xml:space="preserve"> system. </w:t>
      </w:r>
      <w:r w:rsidR="004F58B4" w:rsidRPr="006A1E0E">
        <w:t xml:space="preserve">Even </w:t>
      </w:r>
      <w:proofErr w:type="spellStart"/>
      <w:r w:rsidR="004F58B4" w:rsidRPr="006A1E0E">
        <w:t>though</w:t>
      </w:r>
      <w:proofErr w:type="spellEnd"/>
      <w:r w:rsidR="004F58B4" w:rsidRPr="006A1E0E">
        <w:t xml:space="preserve"> on </w:t>
      </w:r>
      <w:proofErr w:type="spellStart"/>
      <w:r w:rsidR="004F58B4" w:rsidRPr="006A1E0E">
        <w:t>paper</w:t>
      </w:r>
      <w:proofErr w:type="spellEnd"/>
      <w:r w:rsidR="004F58B4" w:rsidRPr="006A1E0E">
        <w:t xml:space="preserve"> the indigent have free </w:t>
      </w:r>
      <w:proofErr w:type="spellStart"/>
      <w:r w:rsidR="004F58B4" w:rsidRPr="006A1E0E">
        <w:t>access</w:t>
      </w:r>
      <w:proofErr w:type="spellEnd"/>
      <w:r w:rsidR="004F58B4" w:rsidRPr="006A1E0E">
        <w:t xml:space="preserve"> to </w:t>
      </w:r>
      <w:proofErr w:type="spellStart"/>
      <w:r w:rsidR="004F58B4" w:rsidRPr="006A1E0E">
        <w:t>needed</w:t>
      </w:r>
      <w:proofErr w:type="spellEnd"/>
      <w:r w:rsidR="004F58B4" w:rsidRPr="006A1E0E">
        <w:t xml:space="preserve"> </w:t>
      </w:r>
      <w:proofErr w:type="spellStart"/>
      <w:r w:rsidR="004F58B4" w:rsidRPr="006A1E0E">
        <w:t>health</w:t>
      </w:r>
      <w:proofErr w:type="spellEnd"/>
      <w:r w:rsidR="004F58B4" w:rsidRPr="006A1E0E">
        <w:t xml:space="preserve"> care, t</w:t>
      </w:r>
      <w:r w:rsidR="00434F52" w:rsidRPr="006A1E0E">
        <w:t xml:space="preserve">he </w:t>
      </w:r>
      <w:proofErr w:type="spellStart"/>
      <w:r w:rsidR="00434F52" w:rsidRPr="006A1E0E">
        <w:t>quality</w:t>
      </w:r>
      <w:proofErr w:type="spellEnd"/>
      <w:r w:rsidR="00434F52" w:rsidRPr="006A1E0E">
        <w:t xml:space="preserve"> of care </w:t>
      </w:r>
      <w:proofErr w:type="spellStart"/>
      <w:r w:rsidR="00434F52" w:rsidRPr="006A1E0E">
        <w:t>these</w:t>
      </w:r>
      <w:proofErr w:type="spellEnd"/>
      <w:r w:rsidR="00434F52" w:rsidRPr="006A1E0E">
        <w:t xml:space="preserve"> </w:t>
      </w:r>
      <w:proofErr w:type="spellStart"/>
      <w:r w:rsidR="00434F52" w:rsidRPr="006A1E0E">
        <w:t>facilities</w:t>
      </w:r>
      <w:proofErr w:type="spellEnd"/>
      <w:r w:rsidR="00434F52" w:rsidRPr="006A1E0E">
        <w:t xml:space="preserve"> </w:t>
      </w:r>
      <w:proofErr w:type="spellStart"/>
      <w:r w:rsidR="00434F52" w:rsidRPr="006A1E0E">
        <w:t>provide</w:t>
      </w:r>
      <w:proofErr w:type="spellEnd"/>
      <w:r w:rsidR="00434F52" w:rsidRPr="006A1E0E">
        <w:t xml:space="preserve"> </w:t>
      </w:r>
      <w:proofErr w:type="spellStart"/>
      <w:r w:rsidR="00434F52" w:rsidRPr="006A1E0E">
        <w:t>is</w:t>
      </w:r>
      <w:proofErr w:type="spellEnd"/>
      <w:r w:rsidR="00434F52" w:rsidRPr="006A1E0E">
        <w:t xml:space="preserve"> </w:t>
      </w:r>
      <w:proofErr w:type="spellStart"/>
      <w:r w:rsidR="00434F52" w:rsidRPr="006A1E0E">
        <w:t>generally</w:t>
      </w:r>
      <w:proofErr w:type="spellEnd"/>
      <w:r w:rsidR="00434F52" w:rsidRPr="006A1E0E">
        <w:t xml:space="preserve"> </w:t>
      </w:r>
      <w:proofErr w:type="spellStart"/>
      <w:r w:rsidR="00434F52" w:rsidRPr="006A1E0E">
        <w:t>considered</w:t>
      </w:r>
      <w:proofErr w:type="spellEnd"/>
      <w:r w:rsidR="00434F52" w:rsidRPr="006A1E0E">
        <w:t xml:space="preserve"> </w:t>
      </w:r>
      <w:proofErr w:type="spellStart"/>
      <w:r w:rsidR="00434F52" w:rsidRPr="006A1E0E">
        <w:t>low</w:t>
      </w:r>
      <w:proofErr w:type="spellEnd"/>
      <w:r w:rsidR="00434F52" w:rsidRPr="006A1E0E">
        <w:t xml:space="preserve"> and </w:t>
      </w:r>
      <w:proofErr w:type="spellStart"/>
      <w:r w:rsidR="00434F52" w:rsidRPr="006A1E0E">
        <w:t>it</w:t>
      </w:r>
      <w:proofErr w:type="spellEnd"/>
      <w:r w:rsidR="00434F52" w:rsidRPr="006A1E0E">
        <w:t xml:space="preserve"> </w:t>
      </w:r>
      <w:proofErr w:type="spellStart"/>
      <w:r w:rsidR="00434F52" w:rsidRPr="006A1E0E">
        <w:t>may</w:t>
      </w:r>
      <w:proofErr w:type="spellEnd"/>
      <w:r w:rsidR="00434F52" w:rsidRPr="006A1E0E">
        <w:t xml:space="preserve"> </w:t>
      </w:r>
      <w:proofErr w:type="spellStart"/>
      <w:r w:rsidR="00434F52" w:rsidRPr="006A1E0E">
        <w:t>depend</w:t>
      </w:r>
      <w:proofErr w:type="spellEnd"/>
      <w:r w:rsidR="00434F52" w:rsidRPr="006A1E0E">
        <w:t xml:space="preserve"> on </w:t>
      </w:r>
      <w:proofErr w:type="spellStart"/>
      <w:r w:rsidR="00434F52" w:rsidRPr="006A1E0E">
        <w:t>incentives</w:t>
      </w:r>
      <w:proofErr w:type="spellEnd"/>
      <w:r w:rsidR="00434F52" w:rsidRPr="006A1E0E">
        <w:t xml:space="preserve"> on the </w:t>
      </w:r>
      <w:proofErr w:type="spellStart"/>
      <w:r w:rsidR="00434F52" w:rsidRPr="006A1E0E">
        <w:t>supply</w:t>
      </w:r>
      <w:proofErr w:type="spellEnd"/>
      <w:r w:rsidR="00434F52" w:rsidRPr="006A1E0E">
        <w:t xml:space="preserve"> </w:t>
      </w:r>
      <w:proofErr w:type="spellStart"/>
      <w:r w:rsidR="00434F52" w:rsidRPr="006A1E0E">
        <w:t>side</w:t>
      </w:r>
      <w:proofErr w:type="spellEnd"/>
      <w:r w:rsidR="00434F52" w:rsidRPr="006A1E0E">
        <w:t xml:space="preserve"> to </w:t>
      </w:r>
      <w:proofErr w:type="spellStart"/>
      <w:r w:rsidR="00434F52" w:rsidRPr="006A1E0E">
        <w:t>require</w:t>
      </w:r>
      <w:proofErr w:type="spellEnd"/>
      <w:r w:rsidR="00434F52" w:rsidRPr="006A1E0E">
        <w:t xml:space="preserve"> “extra charges” for services (</w:t>
      </w:r>
      <w:proofErr w:type="spellStart"/>
      <w:r w:rsidR="00434F52" w:rsidRPr="006A1E0E">
        <w:t>Prah</w:t>
      </w:r>
      <w:proofErr w:type="spellEnd"/>
      <w:r w:rsidR="00434F52" w:rsidRPr="006A1E0E">
        <w:t xml:space="preserve"> </w:t>
      </w:r>
      <w:proofErr w:type="spellStart"/>
      <w:r w:rsidR="00434F52" w:rsidRPr="006A1E0E">
        <w:t>Ruger</w:t>
      </w:r>
      <w:proofErr w:type="spellEnd"/>
      <w:r w:rsidR="00434F52" w:rsidRPr="006A1E0E">
        <w:t xml:space="preserve"> and Kress 2007). </w:t>
      </w:r>
      <w:r w:rsidR="00A04859" w:rsidRPr="006A1E0E">
        <w:t xml:space="preserve">The situation in </w:t>
      </w:r>
      <w:proofErr w:type="spellStart"/>
      <w:r w:rsidR="00A04859" w:rsidRPr="006A1E0E">
        <w:t>Ecuador</w:t>
      </w:r>
      <w:proofErr w:type="spellEnd"/>
      <w:r w:rsidR="00A04859" w:rsidRPr="006A1E0E">
        <w:t xml:space="preserve"> </w:t>
      </w:r>
      <w:proofErr w:type="spellStart"/>
      <w:r w:rsidR="00A04859" w:rsidRPr="006A1E0E">
        <w:t>is</w:t>
      </w:r>
      <w:proofErr w:type="spellEnd"/>
      <w:r w:rsidR="00A04859" w:rsidRPr="006A1E0E">
        <w:t xml:space="preserve"> </w:t>
      </w:r>
      <w:proofErr w:type="spellStart"/>
      <w:r w:rsidR="00A04859" w:rsidRPr="006A1E0E">
        <w:t>different</w:t>
      </w:r>
      <w:proofErr w:type="spellEnd"/>
      <w:r w:rsidR="00A04859" w:rsidRPr="006A1E0E">
        <w:t xml:space="preserve"> </w:t>
      </w:r>
      <w:r w:rsidR="00EC7D8B" w:rsidRPr="006A1E0E">
        <w:t>(</w:t>
      </w:r>
      <w:proofErr w:type="spellStart"/>
      <w:r w:rsidR="00EC7D8B" w:rsidRPr="006A1E0E">
        <w:t>given</w:t>
      </w:r>
      <w:proofErr w:type="spellEnd"/>
      <w:r w:rsidR="00EC7D8B" w:rsidRPr="006A1E0E">
        <w:t xml:space="preserve"> </w:t>
      </w:r>
      <w:proofErr w:type="spellStart"/>
      <w:r w:rsidR="00EC7D8B" w:rsidRPr="006A1E0E">
        <w:t>its</w:t>
      </w:r>
      <w:proofErr w:type="spellEnd"/>
      <w:r w:rsidR="00EC7D8B" w:rsidRPr="006A1E0E">
        <w:t xml:space="preserve"> </w:t>
      </w:r>
      <w:proofErr w:type="spellStart"/>
      <w:r w:rsidR="00EC7D8B" w:rsidRPr="006A1E0E">
        <w:t>emphasis</w:t>
      </w:r>
      <w:proofErr w:type="spellEnd"/>
      <w:r w:rsidR="00EC7D8B" w:rsidRPr="006A1E0E">
        <w:t xml:space="preserve"> on </w:t>
      </w:r>
      <w:proofErr w:type="spellStart"/>
      <w:r w:rsidR="00EC7D8B" w:rsidRPr="006A1E0E">
        <w:t>preventive</w:t>
      </w:r>
      <w:proofErr w:type="spellEnd"/>
      <w:r w:rsidR="00EC7D8B" w:rsidRPr="006A1E0E">
        <w:t xml:space="preserve"> </w:t>
      </w:r>
      <w:r w:rsidR="00082EFF" w:rsidRPr="006A1E0E">
        <w:t xml:space="preserve">care </w:t>
      </w:r>
      <w:r w:rsidR="00EC7D8B" w:rsidRPr="006A1E0E">
        <w:t xml:space="preserve">and </w:t>
      </w:r>
      <w:proofErr w:type="spellStart"/>
      <w:r w:rsidR="00EC7D8B" w:rsidRPr="006A1E0E">
        <w:t>community</w:t>
      </w:r>
      <w:proofErr w:type="spellEnd"/>
      <w:r w:rsidR="00EC7D8B" w:rsidRPr="006A1E0E">
        <w:t xml:space="preserve"> </w:t>
      </w:r>
      <w:proofErr w:type="spellStart"/>
      <w:r w:rsidR="00082EFF" w:rsidRPr="006A1E0E">
        <w:t>health</w:t>
      </w:r>
      <w:proofErr w:type="spellEnd"/>
      <w:r w:rsidR="00EC7D8B" w:rsidRPr="006A1E0E">
        <w:t xml:space="preserve">) </w:t>
      </w:r>
      <w:r w:rsidR="00082EFF" w:rsidRPr="006A1E0E">
        <w:t xml:space="preserve">but, </w:t>
      </w:r>
      <w:proofErr w:type="spellStart"/>
      <w:r w:rsidR="00082EFF" w:rsidRPr="006A1E0E">
        <w:t>similarly</w:t>
      </w:r>
      <w:proofErr w:type="spellEnd"/>
      <w:r w:rsidR="00082EFF" w:rsidRPr="006A1E0E">
        <w:t xml:space="preserve"> to </w:t>
      </w:r>
      <w:proofErr w:type="spellStart"/>
      <w:r w:rsidR="00082EFF" w:rsidRPr="006A1E0E">
        <w:t>moroccan</w:t>
      </w:r>
      <w:proofErr w:type="spellEnd"/>
      <w:r w:rsidR="00082EFF" w:rsidRPr="006A1E0E">
        <w:t xml:space="preserve"> migrants, the </w:t>
      </w:r>
      <w:proofErr w:type="spellStart"/>
      <w:r w:rsidR="00082EFF" w:rsidRPr="006A1E0E">
        <w:t>Ecuadorians</w:t>
      </w:r>
      <w:proofErr w:type="spellEnd"/>
      <w:r w:rsidR="00082EFF" w:rsidRPr="006A1E0E">
        <w:t xml:space="preserve"> </w:t>
      </w:r>
      <w:proofErr w:type="spellStart"/>
      <w:r w:rsidR="00082EFF" w:rsidRPr="006A1E0E">
        <w:t>partecipating</w:t>
      </w:r>
      <w:proofErr w:type="spellEnd"/>
      <w:r w:rsidR="00082EFF" w:rsidRPr="006A1E0E">
        <w:t xml:space="preserve"> to the </w:t>
      </w:r>
      <w:proofErr w:type="spellStart"/>
      <w:r w:rsidR="00082EFF" w:rsidRPr="006A1E0E">
        <w:t>research</w:t>
      </w:r>
      <w:proofErr w:type="spellEnd"/>
      <w:r w:rsidR="00082EFF" w:rsidRPr="006A1E0E">
        <w:t xml:space="preserve"> </w:t>
      </w:r>
      <w:proofErr w:type="spellStart"/>
      <w:r w:rsidR="00082EFF" w:rsidRPr="006A1E0E">
        <w:t>considered</w:t>
      </w:r>
      <w:proofErr w:type="spellEnd"/>
      <w:r w:rsidR="00A04859" w:rsidRPr="006A1E0E">
        <w:t xml:space="preserve"> </w:t>
      </w:r>
      <w:proofErr w:type="spellStart"/>
      <w:r w:rsidR="00EC7D8B" w:rsidRPr="006A1E0E">
        <w:t>medical</w:t>
      </w:r>
      <w:proofErr w:type="spellEnd"/>
      <w:r w:rsidR="00EC7D8B" w:rsidRPr="006A1E0E">
        <w:t xml:space="preserve"> infrastructure </w:t>
      </w:r>
      <w:r w:rsidR="00082EFF" w:rsidRPr="006A1E0E">
        <w:t xml:space="preserve">at home </w:t>
      </w:r>
      <w:proofErr w:type="spellStart"/>
      <w:r w:rsidR="00EC7D8B" w:rsidRPr="006A1E0E">
        <w:t>poorly</w:t>
      </w:r>
      <w:proofErr w:type="spellEnd"/>
      <w:r w:rsidR="00EC7D8B" w:rsidRPr="006A1E0E">
        <w:t xml:space="preserve"> </w:t>
      </w:r>
      <w:proofErr w:type="spellStart"/>
      <w:r w:rsidR="00EC7D8B" w:rsidRPr="006A1E0E">
        <w:t>supplied</w:t>
      </w:r>
      <w:proofErr w:type="spellEnd"/>
      <w:r w:rsidR="00EC7D8B" w:rsidRPr="006A1E0E">
        <w:t xml:space="preserve"> and of a </w:t>
      </w:r>
      <w:proofErr w:type="spellStart"/>
      <w:r w:rsidR="00EC7D8B" w:rsidRPr="006A1E0E">
        <w:t>lower</w:t>
      </w:r>
      <w:proofErr w:type="spellEnd"/>
      <w:r w:rsidR="00EC7D8B" w:rsidRPr="006A1E0E">
        <w:t xml:space="preserve"> standard</w:t>
      </w:r>
      <w:r w:rsidR="00A04859" w:rsidRPr="006A1E0E">
        <w:t xml:space="preserve"> </w:t>
      </w:r>
      <w:proofErr w:type="spellStart"/>
      <w:r w:rsidR="00A04859" w:rsidRPr="006A1E0E">
        <w:t>than</w:t>
      </w:r>
      <w:proofErr w:type="spellEnd"/>
      <w:r w:rsidR="00A04859" w:rsidRPr="006A1E0E">
        <w:t xml:space="preserve"> in </w:t>
      </w:r>
      <w:proofErr w:type="spellStart"/>
      <w:r w:rsidR="00A04859" w:rsidRPr="006A1E0E">
        <w:t>Italy</w:t>
      </w:r>
      <w:proofErr w:type="spellEnd"/>
      <w:r w:rsidR="00A04859" w:rsidRPr="006A1E0E">
        <w:t xml:space="preserve">. </w:t>
      </w:r>
      <w:r w:rsidR="00EC7D8B" w:rsidRPr="006A1E0E">
        <w:t xml:space="preserve">Roberts (2013) </w:t>
      </w:r>
      <w:proofErr w:type="gramStart"/>
      <w:r w:rsidR="00EC7D8B" w:rsidRPr="006A1E0E">
        <w:t>observes</w:t>
      </w:r>
      <w:proofErr w:type="gramEnd"/>
      <w:r w:rsidR="00EC7D8B" w:rsidRPr="006A1E0E">
        <w:t xml:space="preserve"> </w:t>
      </w:r>
      <w:proofErr w:type="spellStart"/>
      <w:r w:rsidR="00EC7D8B" w:rsidRPr="006A1E0E">
        <w:t>that</w:t>
      </w:r>
      <w:proofErr w:type="spellEnd"/>
      <w:r w:rsidR="00EC7D8B" w:rsidRPr="006A1E0E">
        <w:t xml:space="preserve"> public </w:t>
      </w:r>
      <w:proofErr w:type="spellStart"/>
      <w:r w:rsidR="00EC7D8B" w:rsidRPr="006A1E0E">
        <w:t>hea</w:t>
      </w:r>
      <w:r w:rsidR="00506D5B">
        <w:t>lth</w:t>
      </w:r>
      <w:proofErr w:type="spellEnd"/>
      <w:r w:rsidR="00506D5B">
        <w:t xml:space="preserve"> in </w:t>
      </w:r>
      <w:proofErr w:type="spellStart"/>
      <w:r w:rsidR="00506D5B">
        <w:t>Ecuador</w:t>
      </w:r>
      <w:proofErr w:type="spellEnd"/>
      <w:r w:rsidR="00506D5B">
        <w:t xml:space="preserve"> </w:t>
      </w:r>
      <w:proofErr w:type="spellStart"/>
      <w:r w:rsidR="00506D5B">
        <w:t>had</w:t>
      </w:r>
      <w:proofErr w:type="spellEnd"/>
      <w:r w:rsidR="00506D5B">
        <w:t xml:space="preserve"> a </w:t>
      </w:r>
      <w:proofErr w:type="spellStart"/>
      <w:r w:rsidR="00506D5B">
        <w:t>role</w:t>
      </w:r>
      <w:proofErr w:type="spellEnd"/>
      <w:r w:rsidR="00506D5B">
        <w:t xml:space="preserve"> in a </w:t>
      </w:r>
      <w:proofErr w:type="spellStart"/>
      <w:r w:rsidR="00506D5B">
        <w:t>whitening</w:t>
      </w:r>
      <w:proofErr w:type="spellEnd"/>
      <w:r w:rsidR="00EC7D8B" w:rsidRPr="006A1E0E">
        <w:t xml:space="preserve"> </w:t>
      </w:r>
      <w:proofErr w:type="spellStart"/>
      <w:r w:rsidR="00EC7D8B" w:rsidRPr="006A1E0E">
        <w:t>project</w:t>
      </w:r>
      <w:proofErr w:type="spellEnd"/>
      <w:r w:rsidR="00EC7D8B" w:rsidRPr="006A1E0E">
        <w:t xml:space="preserve">, </w:t>
      </w:r>
      <w:proofErr w:type="spellStart"/>
      <w:r w:rsidR="00EC7D8B" w:rsidRPr="006A1E0E">
        <w:t>aiming</w:t>
      </w:r>
      <w:proofErr w:type="spellEnd"/>
      <w:r w:rsidR="00EC7D8B" w:rsidRPr="006A1E0E">
        <w:t xml:space="preserve"> at </w:t>
      </w:r>
      <w:proofErr w:type="spellStart"/>
      <w:r w:rsidR="00EC7D8B" w:rsidRPr="006A1E0E">
        <w:t>transforming</w:t>
      </w:r>
      <w:proofErr w:type="spellEnd"/>
      <w:r w:rsidR="00EC7D8B" w:rsidRPr="006A1E0E">
        <w:t xml:space="preserve"> the </w:t>
      </w:r>
      <w:proofErr w:type="spellStart"/>
      <w:r w:rsidR="00EC7D8B" w:rsidRPr="006A1E0E">
        <w:t>poor</w:t>
      </w:r>
      <w:proofErr w:type="spellEnd"/>
      <w:r w:rsidR="00EC7D8B" w:rsidRPr="006A1E0E">
        <w:t xml:space="preserve"> and </w:t>
      </w:r>
      <w:proofErr w:type="spellStart"/>
      <w:r w:rsidR="00EC7D8B" w:rsidRPr="006A1E0E">
        <w:t>indigenous</w:t>
      </w:r>
      <w:proofErr w:type="spellEnd"/>
      <w:r w:rsidR="00EC7D8B" w:rsidRPr="006A1E0E">
        <w:t xml:space="preserve"> population </w:t>
      </w:r>
      <w:proofErr w:type="spellStart"/>
      <w:r w:rsidR="00EC7D8B" w:rsidRPr="006A1E0E">
        <w:t>into</w:t>
      </w:r>
      <w:proofErr w:type="spellEnd"/>
      <w:r w:rsidR="00EC7D8B" w:rsidRPr="006A1E0E">
        <w:t xml:space="preserve"> national </w:t>
      </w:r>
      <w:proofErr w:type="spellStart"/>
      <w:r w:rsidR="00EC7D8B" w:rsidRPr="006A1E0E">
        <w:t>citizens</w:t>
      </w:r>
      <w:proofErr w:type="spellEnd"/>
      <w:r w:rsidR="00EC7D8B" w:rsidRPr="006A1E0E">
        <w:t xml:space="preserve">. </w:t>
      </w:r>
      <w:proofErr w:type="spellStart"/>
      <w:r w:rsidR="00EC7D8B" w:rsidRPr="006A1E0E">
        <w:t>However</w:t>
      </w:r>
      <w:proofErr w:type="spellEnd"/>
      <w:r w:rsidR="00EC7D8B" w:rsidRPr="006A1E0E">
        <w:t xml:space="preserve">, </w:t>
      </w:r>
      <w:proofErr w:type="spellStart"/>
      <w:r w:rsidR="00EC7D8B" w:rsidRPr="006A1E0E">
        <w:t>this</w:t>
      </w:r>
      <w:proofErr w:type="spellEnd"/>
      <w:r w:rsidR="00EC7D8B" w:rsidRPr="006A1E0E">
        <w:t xml:space="preserve"> </w:t>
      </w:r>
      <w:proofErr w:type="spellStart"/>
      <w:r w:rsidR="00EC7D8B" w:rsidRPr="006A1E0E">
        <w:t>project</w:t>
      </w:r>
      <w:proofErr w:type="spellEnd"/>
      <w:r w:rsidR="00EC7D8B" w:rsidRPr="006A1E0E">
        <w:t xml:space="preserve"> </w:t>
      </w:r>
      <w:proofErr w:type="spellStart"/>
      <w:r w:rsidR="00EC7D8B" w:rsidRPr="006A1E0E">
        <w:t>was</w:t>
      </w:r>
      <w:proofErr w:type="spellEnd"/>
      <w:r w:rsidR="00EC7D8B" w:rsidRPr="006A1E0E">
        <w:t xml:space="preserve"> </w:t>
      </w:r>
      <w:proofErr w:type="spellStart"/>
      <w:r w:rsidR="00EC7D8B" w:rsidRPr="006A1E0E">
        <w:t>undertaken</w:t>
      </w:r>
      <w:proofErr w:type="spellEnd"/>
      <w:r w:rsidR="00EC7D8B" w:rsidRPr="006A1E0E">
        <w:t xml:space="preserve"> </w:t>
      </w:r>
      <w:proofErr w:type="spellStart"/>
      <w:r w:rsidR="00EC7D8B" w:rsidRPr="006A1E0E">
        <w:t>through</w:t>
      </w:r>
      <w:proofErr w:type="spellEnd"/>
      <w:r w:rsidR="00EC7D8B" w:rsidRPr="006A1E0E">
        <w:t xml:space="preserve"> the </w:t>
      </w:r>
      <w:proofErr w:type="spellStart"/>
      <w:r w:rsidR="00EC7D8B" w:rsidRPr="006A1E0E">
        <w:t>neglect</w:t>
      </w:r>
      <w:proofErr w:type="spellEnd"/>
      <w:r w:rsidR="00EC7D8B" w:rsidRPr="006A1E0E">
        <w:t xml:space="preserve"> of public </w:t>
      </w:r>
      <w:proofErr w:type="spellStart"/>
      <w:r w:rsidR="00EC7D8B" w:rsidRPr="006A1E0E">
        <w:t>medicine</w:t>
      </w:r>
      <w:proofErr w:type="spellEnd"/>
      <w:r w:rsidR="00EC7D8B" w:rsidRPr="006A1E0E">
        <w:t xml:space="preserve">, </w:t>
      </w:r>
      <w:proofErr w:type="spellStart"/>
      <w:r w:rsidR="00EC7D8B" w:rsidRPr="006A1E0E">
        <w:t>encouraging</w:t>
      </w:r>
      <w:proofErr w:type="spellEnd"/>
      <w:r w:rsidR="00EC7D8B" w:rsidRPr="006A1E0E">
        <w:t xml:space="preserve"> people </w:t>
      </w:r>
      <w:proofErr w:type="spellStart"/>
      <w:r w:rsidR="00EC7D8B" w:rsidRPr="006A1E0E">
        <w:t>t</w:t>
      </w:r>
      <w:r w:rsidR="00506D5B">
        <w:t>owards</w:t>
      </w:r>
      <w:proofErr w:type="spellEnd"/>
      <w:r w:rsidR="00506D5B">
        <w:t xml:space="preserve"> </w:t>
      </w:r>
      <w:proofErr w:type="spellStart"/>
      <w:r w:rsidR="00506D5B">
        <w:t>private</w:t>
      </w:r>
      <w:proofErr w:type="spellEnd"/>
      <w:r w:rsidR="00506D5B">
        <w:t xml:space="preserve"> </w:t>
      </w:r>
      <w:proofErr w:type="spellStart"/>
      <w:r w:rsidR="00506D5B">
        <w:t>medical</w:t>
      </w:r>
      <w:proofErr w:type="spellEnd"/>
      <w:r w:rsidR="00506D5B">
        <w:t xml:space="preserve"> </w:t>
      </w:r>
      <w:proofErr w:type="gramStart"/>
      <w:r w:rsidR="00506D5B">
        <w:t>care:</w:t>
      </w:r>
      <w:proofErr w:type="gramEnd"/>
      <w:r w:rsidR="00506D5B">
        <w:t xml:space="preserve"> </w:t>
      </w:r>
      <w:r w:rsidR="00506D5B">
        <w:rPr>
          <w:lang w:val="en-US"/>
        </w:rPr>
        <w:t>“</w:t>
      </w:r>
      <w:proofErr w:type="spellStart"/>
      <w:r w:rsidR="00EC7D8B" w:rsidRPr="006A1E0E">
        <w:t>Given</w:t>
      </w:r>
      <w:proofErr w:type="spellEnd"/>
      <w:r w:rsidR="00EC7D8B" w:rsidRPr="006A1E0E">
        <w:t xml:space="preserve"> </w:t>
      </w:r>
      <w:proofErr w:type="spellStart"/>
      <w:r w:rsidR="00EC7D8B" w:rsidRPr="006A1E0E">
        <w:t>that</w:t>
      </w:r>
      <w:proofErr w:type="spellEnd"/>
      <w:r w:rsidR="00EC7D8B" w:rsidRPr="006A1E0E">
        <w:t xml:space="preserve"> state services in the </w:t>
      </w:r>
      <w:proofErr w:type="spellStart"/>
      <w:r w:rsidR="00EC7D8B" w:rsidRPr="006A1E0E">
        <w:t>early</w:t>
      </w:r>
      <w:proofErr w:type="spellEnd"/>
      <w:r w:rsidR="00EC7D8B" w:rsidRPr="006A1E0E">
        <w:t xml:space="preserve"> 2000s </w:t>
      </w:r>
      <w:proofErr w:type="spellStart"/>
      <w:r w:rsidR="00EC7D8B" w:rsidRPr="006A1E0E">
        <w:t>were</w:t>
      </w:r>
      <w:proofErr w:type="spellEnd"/>
      <w:r w:rsidR="00EC7D8B" w:rsidRPr="006A1E0E">
        <w:t xml:space="preserve"> </w:t>
      </w:r>
      <w:proofErr w:type="spellStart"/>
      <w:r w:rsidR="00EC7D8B" w:rsidRPr="006A1E0E">
        <w:t>generally</w:t>
      </w:r>
      <w:proofErr w:type="spellEnd"/>
      <w:r w:rsidR="00EC7D8B" w:rsidRPr="006A1E0E">
        <w:t xml:space="preserve"> </w:t>
      </w:r>
      <w:proofErr w:type="spellStart"/>
      <w:r w:rsidR="00EC7D8B" w:rsidRPr="006A1E0E">
        <w:t>devalued</w:t>
      </w:r>
      <w:proofErr w:type="spellEnd"/>
      <w:r w:rsidR="00EC7D8B" w:rsidRPr="006A1E0E">
        <w:t xml:space="preserve"> and the recourse </w:t>
      </w:r>
      <w:proofErr w:type="spellStart"/>
      <w:r w:rsidR="00EC7D8B" w:rsidRPr="006A1E0E">
        <w:t>only</w:t>
      </w:r>
      <w:proofErr w:type="spellEnd"/>
      <w:r w:rsidR="00EC7D8B" w:rsidRPr="006A1E0E">
        <w:t xml:space="preserve"> of </w:t>
      </w:r>
      <w:proofErr w:type="spellStart"/>
      <w:r w:rsidR="00EC7D8B" w:rsidRPr="006A1E0E">
        <w:t>poor</w:t>
      </w:r>
      <w:proofErr w:type="spellEnd"/>
      <w:r w:rsidR="00EC7D8B" w:rsidRPr="006A1E0E">
        <w:t xml:space="preserve">, </w:t>
      </w:r>
      <w:proofErr w:type="spellStart"/>
      <w:r w:rsidR="00EC7D8B" w:rsidRPr="006A1E0E">
        <w:t>indigenous</w:t>
      </w:r>
      <w:proofErr w:type="spellEnd"/>
      <w:r w:rsidR="00EC7D8B" w:rsidRPr="006A1E0E">
        <w:t>, or Afro‐</w:t>
      </w:r>
      <w:proofErr w:type="spellStart"/>
      <w:r w:rsidR="00EC7D8B" w:rsidRPr="006A1E0E">
        <w:t>Ecuadorians</w:t>
      </w:r>
      <w:proofErr w:type="spellEnd"/>
      <w:r w:rsidR="00EC7D8B" w:rsidRPr="006A1E0E">
        <w:t xml:space="preserve">, people </w:t>
      </w:r>
      <w:proofErr w:type="spellStart"/>
      <w:r w:rsidR="00EC7D8B" w:rsidRPr="006A1E0E">
        <w:t>across</w:t>
      </w:r>
      <w:proofErr w:type="spellEnd"/>
      <w:r w:rsidR="00EC7D8B" w:rsidRPr="006A1E0E">
        <w:t xml:space="preserve"> class and race </w:t>
      </w:r>
      <w:proofErr w:type="spellStart"/>
      <w:r w:rsidR="00EC7D8B" w:rsidRPr="006A1E0E">
        <w:t>went</w:t>
      </w:r>
      <w:proofErr w:type="spellEnd"/>
      <w:r w:rsidR="00EC7D8B" w:rsidRPr="006A1E0E">
        <w:t xml:space="preserve"> </w:t>
      </w:r>
      <w:proofErr w:type="spellStart"/>
      <w:r w:rsidR="00EC7D8B" w:rsidRPr="006A1E0E">
        <w:t>into</w:t>
      </w:r>
      <w:proofErr w:type="spellEnd"/>
      <w:r w:rsidR="00EC7D8B" w:rsidRPr="006A1E0E">
        <w:t xml:space="preserve"> </w:t>
      </w:r>
      <w:proofErr w:type="spellStart"/>
      <w:r w:rsidR="00EC7D8B" w:rsidRPr="006A1E0E">
        <w:t>debt</w:t>
      </w:r>
      <w:proofErr w:type="spellEnd"/>
      <w:r w:rsidR="00EC7D8B" w:rsidRPr="006A1E0E">
        <w:t xml:space="preserve"> to </w:t>
      </w:r>
      <w:proofErr w:type="spellStart"/>
      <w:r w:rsidR="00EC7D8B" w:rsidRPr="006A1E0E">
        <w:t>afford</w:t>
      </w:r>
      <w:proofErr w:type="spellEnd"/>
      <w:r w:rsidR="00EC7D8B" w:rsidRPr="006A1E0E">
        <w:t xml:space="preserve"> </w:t>
      </w:r>
      <w:proofErr w:type="spellStart"/>
      <w:r w:rsidR="00EC7D8B" w:rsidRPr="006A1E0E">
        <w:t>private</w:t>
      </w:r>
      <w:proofErr w:type="spellEnd"/>
      <w:r w:rsidR="00EC7D8B" w:rsidRPr="006A1E0E">
        <w:t xml:space="preserve"> </w:t>
      </w:r>
      <w:proofErr w:type="spellStart"/>
      <w:r w:rsidR="00EC7D8B" w:rsidRPr="006A1E0E">
        <w:t>medical</w:t>
      </w:r>
      <w:proofErr w:type="spellEnd"/>
      <w:r w:rsidR="00EC7D8B" w:rsidRPr="006A1E0E">
        <w:t xml:space="preserve"> care </w:t>
      </w:r>
      <w:proofErr w:type="spellStart"/>
      <w:r w:rsidR="00EC7D8B" w:rsidRPr="006A1E0E">
        <w:t>so</w:t>
      </w:r>
      <w:proofErr w:type="spellEnd"/>
      <w:r w:rsidR="00EC7D8B" w:rsidRPr="006A1E0E">
        <w:t xml:space="preserve"> </w:t>
      </w:r>
      <w:proofErr w:type="spellStart"/>
      <w:r w:rsidR="00EC7D8B" w:rsidRPr="006A1E0E">
        <w:t>they</w:t>
      </w:r>
      <w:proofErr w:type="spellEnd"/>
      <w:r w:rsidR="00EC7D8B" w:rsidRPr="006A1E0E">
        <w:t xml:space="preserve"> </w:t>
      </w:r>
      <w:proofErr w:type="spellStart"/>
      <w:r w:rsidR="00EC7D8B" w:rsidRPr="006A1E0E">
        <w:t>wouldn't</w:t>
      </w:r>
      <w:proofErr w:type="spellEnd"/>
      <w:r w:rsidR="00EC7D8B" w:rsidRPr="006A1E0E">
        <w:t xml:space="preserve"> </w:t>
      </w:r>
      <w:proofErr w:type="spellStart"/>
      <w:r w:rsidR="00EC7D8B" w:rsidRPr="006A1E0E">
        <w:t>be</w:t>
      </w:r>
      <w:proofErr w:type="spellEnd"/>
      <w:r w:rsidR="00EC7D8B" w:rsidRPr="006A1E0E">
        <w:t xml:space="preserve"> </w:t>
      </w:r>
      <w:proofErr w:type="spellStart"/>
      <w:r w:rsidR="00EC7D8B" w:rsidRPr="006A1E0E">
        <w:t>treated</w:t>
      </w:r>
      <w:proofErr w:type="spellEnd"/>
      <w:r w:rsidR="00EC7D8B" w:rsidRPr="006A1E0E">
        <w:t xml:space="preserve"> ‘</w:t>
      </w:r>
      <w:r w:rsidR="00506D5B">
        <w:t xml:space="preserve">like </w:t>
      </w:r>
      <w:proofErr w:type="spellStart"/>
      <w:r w:rsidR="00506D5B">
        <w:t>Indians</w:t>
      </w:r>
      <w:proofErr w:type="spellEnd"/>
      <w:r w:rsidR="00506D5B">
        <w:t>’</w:t>
      </w:r>
      <w:r w:rsidR="00506D5B">
        <w:rPr>
          <w:lang w:val="en-US"/>
        </w:rPr>
        <w:t>”</w:t>
      </w:r>
      <w:r w:rsidR="00EC7D8B" w:rsidRPr="006A1E0E">
        <w:t xml:space="preserve"> (2013</w:t>
      </w:r>
      <w:r w:rsidR="00746502" w:rsidRPr="006A1E0E">
        <w:t xml:space="preserve">: </w:t>
      </w:r>
      <w:r w:rsidR="00EC7D8B" w:rsidRPr="006A1E0E">
        <w:t>568).</w:t>
      </w:r>
    </w:p>
    <w:p w14:paraId="37AF537B" w14:textId="655DD103" w:rsidR="009440E9" w:rsidRPr="006A1E0E" w:rsidRDefault="006025AC" w:rsidP="00834DDA">
      <w:pPr>
        <w:autoSpaceDE w:val="0"/>
        <w:autoSpaceDN w:val="0"/>
        <w:adjustRightInd w:val="0"/>
        <w:spacing w:line="240" w:lineRule="auto"/>
        <w:ind w:firstLine="708"/>
        <w:rPr>
          <w:lang w:val="en-US"/>
        </w:rPr>
      </w:pPr>
      <w:r w:rsidRPr="006A1E0E">
        <w:rPr>
          <w:lang w:val="en-US"/>
        </w:rPr>
        <w:t xml:space="preserve">For a number of migrants, the opportunity to easily access biomedical treatments is among the planned advantages of the decision to migrate. </w:t>
      </w:r>
      <w:r w:rsidR="009440E9" w:rsidRPr="006A1E0E">
        <w:rPr>
          <w:lang w:val="en-US"/>
        </w:rPr>
        <w:t>Sometimes</w:t>
      </w:r>
      <w:r w:rsidR="00295070" w:rsidRPr="006A1E0E">
        <w:rPr>
          <w:lang w:val="en-US"/>
        </w:rPr>
        <w:t>,</w:t>
      </w:r>
      <w:r w:rsidR="009440E9" w:rsidRPr="006A1E0E">
        <w:rPr>
          <w:lang w:val="en-US"/>
        </w:rPr>
        <w:t xml:space="preserve"> </w:t>
      </w:r>
      <w:r w:rsidRPr="006A1E0E">
        <w:rPr>
          <w:lang w:val="en-US"/>
        </w:rPr>
        <w:t>their</w:t>
      </w:r>
      <w:r w:rsidR="009440E9" w:rsidRPr="006A1E0E">
        <w:rPr>
          <w:lang w:val="en-US"/>
        </w:rPr>
        <w:t xml:space="preserve"> enthusiastic embrace of biomedicine might produce paradoxes, as in the case of </w:t>
      </w:r>
      <w:proofErr w:type="spellStart"/>
      <w:r w:rsidR="009440E9" w:rsidRPr="006A1E0E">
        <w:rPr>
          <w:lang w:val="en-US"/>
        </w:rPr>
        <w:t>Alloui</w:t>
      </w:r>
      <w:proofErr w:type="spellEnd"/>
      <w:r w:rsidR="009440E9" w:rsidRPr="006A1E0E">
        <w:rPr>
          <w:lang w:val="en-US"/>
        </w:rPr>
        <w:t xml:space="preserve">, a Moroccan woman of 34 years with two children and one to come, who tells me </w:t>
      </w:r>
      <w:r w:rsidR="00735AE1" w:rsidRPr="006A1E0E">
        <w:rPr>
          <w:lang w:val="en-US"/>
        </w:rPr>
        <w:t>she has</w:t>
      </w:r>
      <w:r w:rsidR="009440E9" w:rsidRPr="006A1E0E">
        <w:rPr>
          <w:lang w:val="en-US"/>
        </w:rPr>
        <w:t xml:space="preserve"> done amniocentesis even </w:t>
      </w:r>
      <w:r w:rsidR="00735AE1" w:rsidRPr="006A1E0E">
        <w:rPr>
          <w:lang w:val="en-US"/>
        </w:rPr>
        <w:t>though</w:t>
      </w:r>
      <w:r w:rsidR="009440E9" w:rsidRPr="006A1E0E">
        <w:rPr>
          <w:lang w:val="en-US"/>
        </w:rPr>
        <w:t xml:space="preserve"> she </w:t>
      </w:r>
      <w:r w:rsidR="00735AE1" w:rsidRPr="006A1E0E">
        <w:rPr>
          <w:lang w:val="en-US"/>
        </w:rPr>
        <w:t>had</w:t>
      </w:r>
      <w:r w:rsidR="009440E9" w:rsidRPr="006A1E0E">
        <w:rPr>
          <w:lang w:val="en-US"/>
        </w:rPr>
        <w:t xml:space="preserve"> never thought </w:t>
      </w:r>
      <w:r w:rsidR="00735AE1" w:rsidRPr="006A1E0E">
        <w:rPr>
          <w:lang w:val="en-US"/>
        </w:rPr>
        <w:t>about having</w:t>
      </w:r>
      <w:r w:rsidR="009440E9" w:rsidRPr="006A1E0E">
        <w:rPr>
          <w:lang w:val="en-US"/>
        </w:rPr>
        <w:t xml:space="preserve"> an abortion. As she explains, the </w:t>
      </w:r>
      <w:r w:rsidR="00735AE1" w:rsidRPr="006A1E0E">
        <w:rPr>
          <w:lang w:val="en-US"/>
        </w:rPr>
        <w:t>procedure</w:t>
      </w:r>
      <w:r w:rsidR="009440E9" w:rsidRPr="006A1E0E">
        <w:rPr>
          <w:lang w:val="en-US"/>
        </w:rPr>
        <w:t xml:space="preserve"> “</w:t>
      </w:r>
      <w:r w:rsidR="00735AE1" w:rsidRPr="006A1E0E">
        <w:rPr>
          <w:lang w:val="en-US"/>
        </w:rPr>
        <w:t>was</w:t>
      </w:r>
      <w:r w:rsidR="009440E9" w:rsidRPr="006A1E0E">
        <w:rPr>
          <w:lang w:val="en-US"/>
        </w:rPr>
        <w:t xml:space="preserve"> prescribed by the gynecologist. And it is anyway a medical examination. It can be useful for the mother’s health, maybe they [</w:t>
      </w:r>
      <w:r w:rsidR="009440E9" w:rsidRPr="006A1E0E">
        <w:rPr>
          <w:i/>
          <w:lang w:val="en-US"/>
        </w:rPr>
        <w:t>the doctors</w:t>
      </w:r>
      <w:r w:rsidR="009440E9" w:rsidRPr="006A1E0E">
        <w:rPr>
          <w:lang w:val="en-US"/>
        </w:rPr>
        <w:t xml:space="preserve">] can see something wrong, you never know, it can be useful.” </w:t>
      </w:r>
      <w:r w:rsidR="00D20B89" w:rsidRPr="006A1E0E">
        <w:rPr>
          <w:lang w:val="en-US"/>
        </w:rPr>
        <w:t xml:space="preserve">At the same time, </w:t>
      </w:r>
      <w:proofErr w:type="spellStart"/>
      <w:r w:rsidR="00D20B89" w:rsidRPr="006A1E0E">
        <w:rPr>
          <w:lang w:val="en-US"/>
        </w:rPr>
        <w:t>Alloui</w:t>
      </w:r>
      <w:proofErr w:type="spellEnd"/>
      <w:r w:rsidR="00D20B89" w:rsidRPr="006A1E0E">
        <w:rPr>
          <w:lang w:val="en-US"/>
        </w:rPr>
        <w:t xml:space="preserve"> affirms that in case the amniocentesis would prescribe an abortion, she would not undergo it because forbidden by Islam. </w:t>
      </w:r>
      <w:r w:rsidR="00D20B89" w:rsidRPr="006A1E0E">
        <w:rPr>
          <w:lang w:val="en-GB"/>
        </w:rPr>
        <w:t>Hughes Rinker</w:t>
      </w:r>
      <w:r w:rsidR="00D20B89" w:rsidRPr="006A1E0E">
        <w:rPr>
          <w:lang w:val="en-US"/>
        </w:rPr>
        <w:t xml:space="preserve"> (2015, 238), suggests that in the case of </w:t>
      </w:r>
      <w:r w:rsidR="00D20B89" w:rsidRPr="006A1E0E">
        <w:rPr>
          <w:lang w:val="en-US"/>
        </w:rPr>
        <w:lastRenderedPageBreak/>
        <w:t xml:space="preserve">Morocco, adherence to medical programs </w:t>
      </w:r>
      <w:r w:rsidR="00F67F13" w:rsidRPr="006A1E0E">
        <w:rPr>
          <w:lang w:val="en-US"/>
        </w:rPr>
        <w:t xml:space="preserve">which are expression </w:t>
      </w:r>
      <w:r w:rsidR="00D20B89" w:rsidRPr="006A1E0E">
        <w:rPr>
          <w:lang w:val="en-US"/>
        </w:rPr>
        <w:t>of a</w:t>
      </w:r>
      <w:r w:rsidR="00D20B89" w:rsidRPr="006A1E0E">
        <w:rPr>
          <w:lang w:val="en-GB"/>
        </w:rPr>
        <w:t xml:space="preserve"> neoliberal development agenda is in part due to the desire to offer their children a better life </w:t>
      </w:r>
      <w:r w:rsidR="00F67F13" w:rsidRPr="006A1E0E">
        <w:rPr>
          <w:lang w:val="en-GB"/>
        </w:rPr>
        <w:t>by taking</w:t>
      </w:r>
      <w:r w:rsidR="00D20B89" w:rsidRPr="006A1E0E">
        <w:rPr>
          <w:lang w:val="en-GB"/>
        </w:rPr>
        <w:t xml:space="preserve"> advantage</w:t>
      </w:r>
      <w:r w:rsidR="00F67F13" w:rsidRPr="006A1E0E">
        <w:rPr>
          <w:lang w:val="en-GB"/>
        </w:rPr>
        <w:t xml:space="preserve"> “</w:t>
      </w:r>
      <w:r w:rsidR="00D20B89" w:rsidRPr="006A1E0E">
        <w:rPr>
          <w:lang w:val="en-GB"/>
        </w:rPr>
        <w:t xml:space="preserve">of the tools offered by the state to improve their lives and to become finically secure.” At the same time, </w:t>
      </w:r>
      <w:r w:rsidR="00F67F13" w:rsidRPr="006A1E0E">
        <w:rPr>
          <w:lang w:val="en-GB"/>
        </w:rPr>
        <w:t xml:space="preserve">she notes how the </w:t>
      </w:r>
      <w:r w:rsidR="00D20B89" w:rsidRPr="006A1E0E">
        <w:rPr>
          <w:lang w:val="en-GB"/>
        </w:rPr>
        <w:t>neoliberal logic of self-regulation and responsibility</w:t>
      </w:r>
      <w:r w:rsidR="00F67F13" w:rsidRPr="006A1E0E">
        <w:rPr>
          <w:lang w:val="en-GB"/>
        </w:rPr>
        <w:t xml:space="preserve"> is not the same everywhere: in Morocco it </w:t>
      </w:r>
      <w:r w:rsidR="00D20B89" w:rsidRPr="006A1E0E">
        <w:rPr>
          <w:lang w:val="en-GB"/>
        </w:rPr>
        <w:t>interweave</w:t>
      </w:r>
      <w:r w:rsidR="00F67F13" w:rsidRPr="006A1E0E">
        <w:rPr>
          <w:lang w:val="en-GB"/>
        </w:rPr>
        <w:t>s</w:t>
      </w:r>
      <w:r w:rsidR="00D20B89" w:rsidRPr="006A1E0E">
        <w:rPr>
          <w:lang w:val="en-GB"/>
        </w:rPr>
        <w:t xml:space="preserve"> with Islamic beliefs.</w:t>
      </w:r>
    </w:p>
    <w:p w14:paraId="5C225F0A" w14:textId="77777777" w:rsidR="009440E9" w:rsidRPr="006A1E0E" w:rsidRDefault="009440E9" w:rsidP="00834DDA">
      <w:pPr>
        <w:autoSpaceDE w:val="0"/>
        <w:autoSpaceDN w:val="0"/>
        <w:adjustRightInd w:val="0"/>
        <w:spacing w:line="240" w:lineRule="auto"/>
        <w:ind w:firstLine="708"/>
        <w:rPr>
          <w:lang w:val="en-US"/>
        </w:rPr>
      </w:pPr>
      <w:r w:rsidRPr="006A1E0E">
        <w:rPr>
          <w:lang w:val="en-US"/>
        </w:rPr>
        <w:t>While some women used traditional remedies in the form of herbs, most of the research participants discarded them, perceived as inseparable from their legacy to poverty and to what they consider</w:t>
      </w:r>
      <w:r w:rsidR="00735AE1" w:rsidRPr="006A1E0E">
        <w:rPr>
          <w:lang w:val="en-US"/>
        </w:rPr>
        <w:t>ed</w:t>
      </w:r>
      <w:r w:rsidRPr="006A1E0E">
        <w:rPr>
          <w:lang w:val="en-US"/>
        </w:rPr>
        <w:t xml:space="preserve"> a </w:t>
      </w:r>
      <w:r w:rsidR="00735AE1" w:rsidRPr="006A1E0E">
        <w:rPr>
          <w:lang w:val="en-US"/>
        </w:rPr>
        <w:t>“</w:t>
      </w:r>
      <w:proofErr w:type="spellStart"/>
      <w:r w:rsidRPr="006A1E0E">
        <w:rPr>
          <w:lang w:val="en-US"/>
        </w:rPr>
        <w:t>backwarded</w:t>
      </w:r>
      <w:proofErr w:type="spellEnd"/>
      <w:r w:rsidRPr="006A1E0E">
        <w:rPr>
          <w:lang w:val="en-US"/>
        </w:rPr>
        <w:t xml:space="preserve"> mentality.</w:t>
      </w:r>
      <w:r w:rsidR="00735AE1" w:rsidRPr="006A1E0E">
        <w:rPr>
          <w:lang w:val="en-US"/>
        </w:rPr>
        <w:t>”</w:t>
      </w:r>
      <w:r w:rsidRPr="006A1E0E">
        <w:rPr>
          <w:lang w:val="en-US"/>
        </w:rPr>
        <w:t xml:space="preserve"> As Nadia –</w:t>
      </w:r>
      <w:r w:rsidR="00735AE1" w:rsidRPr="006A1E0E">
        <w:rPr>
          <w:lang w:val="en-US"/>
        </w:rPr>
        <w:t xml:space="preserve"> </w:t>
      </w:r>
      <w:r w:rsidRPr="006A1E0E">
        <w:rPr>
          <w:lang w:val="en-US"/>
        </w:rPr>
        <w:t>a Moroccan woman of 40 years, with curly and colored blond hair, living in Italy since 2002 with two children:</w:t>
      </w:r>
    </w:p>
    <w:p w14:paraId="2DA4E145" w14:textId="77777777" w:rsidR="009440E9" w:rsidRPr="006A1E0E" w:rsidRDefault="009440E9" w:rsidP="00834DDA">
      <w:pPr>
        <w:autoSpaceDE w:val="0"/>
        <w:autoSpaceDN w:val="0"/>
        <w:adjustRightInd w:val="0"/>
        <w:spacing w:line="240" w:lineRule="auto"/>
        <w:rPr>
          <w:lang w:val="en-US"/>
        </w:rPr>
      </w:pPr>
    </w:p>
    <w:p w14:paraId="2962D75B" w14:textId="77777777" w:rsidR="009440E9" w:rsidRPr="006A1E0E" w:rsidRDefault="009440E9" w:rsidP="00834DDA">
      <w:pPr>
        <w:autoSpaceDE w:val="0"/>
        <w:autoSpaceDN w:val="0"/>
        <w:adjustRightInd w:val="0"/>
        <w:spacing w:line="240" w:lineRule="auto"/>
        <w:rPr>
          <w:lang w:val="en-US"/>
        </w:rPr>
      </w:pPr>
      <w:r w:rsidRPr="006A1E0E">
        <w:rPr>
          <w:lang w:val="en-US"/>
        </w:rPr>
        <w:t>Old people treat themselves with herbs, but we do not go back, it can be dangerous. My father uses herbs, I don’t. My mother uses all those things [</w:t>
      </w:r>
      <w:r w:rsidRPr="006A1E0E">
        <w:rPr>
          <w:i/>
          <w:lang w:val="en-US"/>
        </w:rPr>
        <w:t>Nadia makes a disgusted face</w:t>
      </w:r>
      <w:r w:rsidRPr="006A1E0E">
        <w:rPr>
          <w:lang w:val="en-US"/>
        </w:rPr>
        <w:t>]. She treated us that way [</w:t>
      </w:r>
      <w:r w:rsidRPr="006A1E0E">
        <w:rPr>
          <w:i/>
          <w:lang w:val="en-US"/>
        </w:rPr>
        <w:t>she laughs</w:t>
      </w:r>
      <w:r w:rsidRPr="006A1E0E">
        <w:rPr>
          <w:lang w:val="en-US"/>
        </w:rPr>
        <w:t>]. She performed black and white magic. But we don’t, we do not go back. Otherwise, why would we be here?!</w:t>
      </w:r>
    </w:p>
    <w:p w14:paraId="4FEC75E1" w14:textId="77777777" w:rsidR="009440E9" w:rsidRPr="006A1E0E" w:rsidRDefault="009440E9" w:rsidP="00834DDA">
      <w:pPr>
        <w:autoSpaceDE w:val="0"/>
        <w:autoSpaceDN w:val="0"/>
        <w:adjustRightInd w:val="0"/>
        <w:spacing w:line="240" w:lineRule="auto"/>
        <w:rPr>
          <w:lang w:val="en-US"/>
        </w:rPr>
      </w:pPr>
    </w:p>
    <w:p w14:paraId="3D731EF1" w14:textId="77777777" w:rsidR="009440E9" w:rsidRPr="006A1E0E" w:rsidRDefault="009440E9" w:rsidP="00834DDA">
      <w:pPr>
        <w:autoSpaceDE w:val="0"/>
        <w:autoSpaceDN w:val="0"/>
        <w:adjustRightInd w:val="0"/>
        <w:spacing w:line="240" w:lineRule="auto"/>
        <w:rPr>
          <w:lang w:val="en-US"/>
        </w:rPr>
      </w:pPr>
      <w:r w:rsidRPr="006A1E0E">
        <w:rPr>
          <w:lang w:val="en-US"/>
        </w:rPr>
        <w:t>In her argument, Nadia blend</w:t>
      </w:r>
      <w:r w:rsidR="00735AE1" w:rsidRPr="006A1E0E">
        <w:rPr>
          <w:lang w:val="en-US"/>
        </w:rPr>
        <w:t>s</w:t>
      </w:r>
      <w:r w:rsidRPr="006A1E0E">
        <w:rPr>
          <w:lang w:val="en-US"/>
        </w:rPr>
        <w:t xml:space="preserve"> </w:t>
      </w:r>
      <w:r w:rsidR="00735AE1" w:rsidRPr="006A1E0E">
        <w:rPr>
          <w:lang w:val="en-US"/>
        </w:rPr>
        <w:t xml:space="preserve">the </w:t>
      </w:r>
      <w:r w:rsidRPr="006A1E0E">
        <w:rPr>
          <w:lang w:val="en-US"/>
        </w:rPr>
        <w:t>use</w:t>
      </w:r>
      <w:r w:rsidR="00735AE1" w:rsidRPr="006A1E0E">
        <w:rPr>
          <w:lang w:val="en-US"/>
        </w:rPr>
        <w:t xml:space="preserve"> of herbs</w:t>
      </w:r>
      <w:r w:rsidRPr="006A1E0E">
        <w:rPr>
          <w:lang w:val="en-US"/>
        </w:rPr>
        <w:t xml:space="preserve"> with magic, </w:t>
      </w:r>
      <w:r w:rsidR="00735AE1" w:rsidRPr="006A1E0E">
        <w:rPr>
          <w:lang w:val="en-US"/>
        </w:rPr>
        <w:t>both</w:t>
      </w:r>
      <w:r w:rsidRPr="006A1E0E">
        <w:rPr>
          <w:lang w:val="en-US"/>
        </w:rPr>
        <w:t xml:space="preserve"> expression of outdated treatments. She underlines her </w:t>
      </w:r>
      <w:r w:rsidR="00735AE1" w:rsidRPr="006A1E0E">
        <w:rPr>
          <w:lang w:val="en-US"/>
        </w:rPr>
        <w:t xml:space="preserve">determination </w:t>
      </w:r>
      <w:r w:rsidRPr="006A1E0E">
        <w:rPr>
          <w:lang w:val="en-US"/>
        </w:rPr>
        <w:t>not to go back, and this intention is mirrored both in her migratory path and medical</w:t>
      </w:r>
      <w:r w:rsidR="00735AE1" w:rsidRPr="006A1E0E">
        <w:rPr>
          <w:lang w:val="en-US"/>
        </w:rPr>
        <w:t xml:space="preserve"> treatment</w:t>
      </w:r>
      <w:r w:rsidR="00BE42A1" w:rsidRPr="006A1E0E">
        <w:rPr>
          <w:lang w:val="en-US"/>
        </w:rPr>
        <w:t>s</w:t>
      </w:r>
      <w:r w:rsidRPr="006A1E0E">
        <w:rPr>
          <w:lang w:val="en-US"/>
        </w:rPr>
        <w:t xml:space="preserve">. </w:t>
      </w:r>
    </w:p>
    <w:p w14:paraId="40CA8BE7" w14:textId="5CED15AB" w:rsidR="0024519A" w:rsidRPr="006A1E0E" w:rsidRDefault="009440E9" w:rsidP="00834DDA">
      <w:pPr>
        <w:autoSpaceDE w:val="0"/>
        <w:autoSpaceDN w:val="0"/>
        <w:adjustRightInd w:val="0"/>
        <w:spacing w:line="240" w:lineRule="auto"/>
        <w:ind w:firstLine="708"/>
        <w:rPr>
          <w:lang w:val="en-US"/>
        </w:rPr>
      </w:pPr>
      <w:r w:rsidRPr="006A1E0E">
        <w:rPr>
          <w:lang w:val="en-US"/>
        </w:rPr>
        <w:t>Most of the mothers, however, found their expectations of medicalization frustrat</w:t>
      </w:r>
      <w:r w:rsidR="00506D5B">
        <w:rPr>
          <w:lang w:val="en-US"/>
        </w:rPr>
        <w:t>ed. Mothers often lamented the “soft”</w:t>
      </w:r>
      <w:r w:rsidRPr="006A1E0E">
        <w:rPr>
          <w:lang w:val="en-US"/>
        </w:rPr>
        <w:t xml:space="preserve"> approach of Italian pediatricians who, according to them, did not prescribe enough medicaments and diagnostic tests. Sara, </w:t>
      </w:r>
      <w:r w:rsidR="00735AE1" w:rsidRPr="006A1E0E">
        <w:rPr>
          <w:lang w:val="en-US"/>
        </w:rPr>
        <w:t xml:space="preserve">who </w:t>
      </w:r>
      <w:r w:rsidRPr="006A1E0E">
        <w:rPr>
          <w:lang w:val="en-US"/>
        </w:rPr>
        <w:t xml:space="preserve">arrived </w:t>
      </w:r>
      <w:r w:rsidR="00735AE1" w:rsidRPr="006A1E0E">
        <w:rPr>
          <w:lang w:val="en-US"/>
        </w:rPr>
        <w:t xml:space="preserve">with 2 children </w:t>
      </w:r>
      <w:r w:rsidRPr="006A1E0E">
        <w:rPr>
          <w:lang w:val="en-US"/>
        </w:rPr>
        <w:t>from Morocco in 2007, expresses clearly her dissatisfaction: “The pediatrician examines my child only by looking, without prescribing any test. ‘Can you prescribe me some analysis? Some X-rays to see if it is all right or not?! Tell me why X-rays and tests exist if the eye is enough?!’” In Sara’s narrative, technological devices have priority with regard to</w:t>
      </w:r>
      <w:r w:rsidR="00506D5B">
        <w:rPr>
          <w:lang w:val="en-US"/>
        </w:rPr>
        <w:t xml:space="preserve"> the “eye”</w:t>
      </w:r>
      <w:r w:rsidRPr="006A1E0E">
        <w:rPr>
          <w:lang w:val="en-US"/>
        </w:rPr>
        <w:t xml:space="preserve"> and experience of the doctor. Perceived under treatment is one of the reasons for many families to directly go to the emergency room (ER)</w:t>
      </w:r>
      <w:r w:rsidR="00735AE1" w:rsidRPr="006A1E0E">
        <w:rPr>
          <w:lang w:val="en-US"/>
        </w:rPr>
        <w:t xml:space="preserve"> and</w:t>
      </w:r>
      <w:r w:rsidRPr="006A1E0E">
        <w:rPr>
          <w:lang w:val="en-US"/>
        </w:rPr>
        <w:t xml:space="preserve"> sidestep the pediatrician</w:t>
      </w:r>
      <w:r w:rsidR="0082375C" w:rsidRPr="006A1E0E">
        <w:rPr>
          <w:lang w:val="en-US"/>
        </w:rPr>
        <w:t xml:space="preserve"> (</w:t>
      </w:r>
      <w:proofErr w:type="spellStart"/>
      <w:r w:rsidR="001A0370">
        <w:rPr>
          <w:lang w:val="en-US"/>
        </w:rPr>
        <w:t>Raffaetà</w:t>
      </w:r>
      <w:proofErr w:type="spellEnd"/>
      <w:r w:rsidR="001A0370">
        <w:rPr>
          <w:lang w:val="en-US"/>
        </w:rPr>
        <w:t xml:space="preserve"> 2013</w:t>
      </w:r>
      <w:r w:rsidR="0082375C" w:rsidRPr="006A1E0E">
        <w:rPr>
          <w:lang w:val="en-US"/>
        </w:rPr>
        <w:t>)</w:t>
      </w:r>
      <w:r w:rsidRPr="006A1E0E">
        <w:rPr>
          <w:lang w:val="en-US"/>
        </w:rPr>
        <w:t xml:space="preserve">. </w:t>
      </w:r>
      <w:r w:rsidR="00735AE1" w:rsidRPr="006A1E0E">
        <w:rPr>
          <w:lang w:val="en-US"/>
        </w:rPr>
        <w:t xml:space="preserve">The </w:t>
      </w:r>
      <w:r w:rsidRPr="006A1E0E">
        <w:rPr>
          <w:lang w:val="en-US"/>
        </w:rPr>
        <w:t>ER is described as a reassuring place “because there you can find all doctors you wish, all the speciali</w:t>
      </w:r>
      <w:r w:rsidR="00735AE1" w:rsidRPr="006A1E0E">
        <w:rPr>
          <w:lang w:val="en-US"/>
        </w:rPr>
        <w:t>sts</w:t>
      </w:r>
      <w:r w:rsidRPr="006A1E0E">
        <w:rPr>
          <w:lang w:val="en-US"/>
        </w:rPr>
        <w:t xml:space="preserve">, they are more competent and it is </w:t>
      </w:r>
      <w:r w:rsidR="00735AE1" w:rsidRPr="006A1E0E">
        <w:rPr>
          <w:lang w:val="en-US"/>
        </w:rPr>
        <w:t>a safer</w:t>
      </w:r>
      <w:r w:rsidRPr="006A1E0E">
        <w:rPr>
          <w:lang w:val="en-US"/>
        </w:rPr>
        <w:t xml:space="preserve"> place. There are all the machines, all the exams” (</w:t>
      </w:r>
      <w:proofErr w:type="spellStart"/>
      <w:r w:rsidRPr="006A1E0E">
        <w:rPr>
          <w:lang w:val="en-US"/>
        </w:rPr>
        <w:t>Ibnissam</w:t>
      </w:r>
      <w:proofErr w:type="spellEnd"/>
      <w:r w:rsidRPr="006A1E0E">
        <w:rPr>
          <w:lang w:val="en-US"/>
        </w:rPr>
        <w:t>, Morocco). This attitude grounds on the comparison</w:t>
      </w:r>
      <w:r w:rsidR="00735AE1" w:rsidRPr="006A1E0E">
        <w:rPr>
          <w:lang w:val="en-US"/>
        </w:rPr>
        <w:t>,</w:t>
      </w:r>
      <w:r w:rsidR="0082375C" w:rsidRPr="006A1E0E">
        <w:rPr>
          <w:lang w:val="en-US"/>
        </w:rPr>
        <w:t xml:space="preserve"> </w:t>
      </w:r>
      <w:r w:rsidRPr="006A1E0E">
        <w:rPr>
          <w:lang w:val="en-US"/>
        </w:rPr>
        <w:t xml:space="preserve">here </w:t>
      </w:r>
      <w:r w:rsidR="00735AE1" w:rsidRPr="006A1E0E">
        <w:rPr>
          <w:lang w:val="en-US"/>
        </w:rPr>
        <w:t>only</w:t>
      </w:r>
      <w:r w:rsidRPr="006A1E0E">
        <w:rPr>
          <w:lang w:val="en-US"/>
        </w:rPr>
        <w:t xml:space="preserve"> implicit</w:t>
      </w:r>
      <w:r w:rsidR="00735AE1" w:rsidRPr="006A1E0E">
        <w:rPr>
          <w:lang w:val="en-US"/>
        </w:rPr>
        <w:t>,</w:t>
      </w:r>
      <w:r w:rsidRPr="006A1E0E">
        <w:rPr>
          <w:lang w:val="en-US"/>
        </w:rPr>
        <w:t xml:space="preserve"> with the care received at home.</w:t>
      </w:r>
    </w:p>
    <w:p w14:paraId="0476D41A" w14:textId="7AA0A5DF" w:rsidR="009440E9" w:rsidRPr="006A1E0E" w:rsidRDefault="0024519A" w:rsidP="001A36E6">
      <w:pPr>
        <w:autoSpaceDE w:val="0"/>
        <w:autoSpaceDN w:val="0"/>
        <w:adjustRightInd w:val="0"/>
        <w:spacing w:line="240" w:lineRule="auto"/>
        <w:ind w:firstLine="708"/>
        <w:rPr>
          <w:lang w:val="en-US"/>
        </w:rPr>
      </w:pPr>
      <w:r w:rsidRPr="006A1E0E">
        <w:rPr>
          <w:lang w:val="en-US"/>
        </w:rPr>
        <w:t>Maria, 44 years, two children and lives</w:t>
      </w:r>
      <w:r w:rsidR="008B3395">
        <w:rPr>
          <w:lang w:val="en-US"/>
        </w:rPr>
        <w:t xml:space="preserve"> in Italy since 2001 observes: “</w:t>
      </w:r>
      <w:r w:rsidRPr="006A1E0E">
        <w:rPr>
          <w:lang w:val="en-US"/>
        </w:rPr>
        <w:t>Sometimes he [</w:t>
      </w:r>
      <w:r w:rsidRPr="006A1E0E">
        <w:rPr>
          <w:i/>
          <w:lang w:val="en-US"/>
        </w:rPr>
        <w:t>the Italian pediatrician</w:t>
      </w:r>
      <w:r w:rsidRPr="006A1E0E">
        <w:rPr>
          <w:lang w:val="en-US"/>
        </w:rPr>
        <w:t>] is good because he prescribes me some strong drugs, when it is needed. But in general, they are too hasty. The pediatrician, in Ecuador, explores the child from the tip of his toes until the tip of his hair.</w:t>
      </w:r>
      <w:r w:rsidR="008B3395">
        <w:rPr>
          <w:lang w:val="en-US"/>
        </w:rPr>
        <w:t>”</w:t>
      </w:r>
      <w:r w:rsidRPr="006A1E0E">
        <w:rPr>
          <w:lang w:val="en-US"/>
        </w:rPr>
        <w:t xml:space="preserve"> Again, the negative judgment of Italian medical professionals is made on the backdrop of the comparison with home. The difference between the care received at home and that received in Italy has the effect to jeopardize the trust in Italian medical interventions.</w:t>
      </w:r>
      <w:r w:rsidR="00F851C7" w:rsidRPr="006A1E0E">
        <w:rPr>
          <w:lang w:val="en-US"/>
        </w:rPr>
        <w:t xml:space="preserve"> </w:t>
      </w:r>
      <w:r w:rsidR="009440E9" w:rsidRPr="006A1E0E">
        <w:rPr>
          <w:lang w:val="en-US"/>
        </w:rPr>
        <w:t xml:space="preserve">In the next sections </w:t>
      </w:r>
      <w:r w:rsidR="00735AE1" w:rsidRPr="006A1E0E">
        <w:rPr>
          <w:lang w:val="en-US"/>
        </w:rPr>
        <w:t>I will</w:t>
      </w:r>
      <w:r w:rsidR="009440E9" w:rsidRPr="006A1E0E">
        <w:rPr>
          <w:lang w:val="en-US"/>
        </w:rPr>
        <w:t xml:space="preserve"> illustrate the various ways through which migrants access care transnationally</w:t>
      </w:r>
      <w:r w:rsidR="00CA516C" w:rsidRPr="006A1E0E">
        <w:rPr>
          <w:lang w:val="en-US"/>
        </w:rPr>
        <w:t xml:space="preserve"> and their motivations</w:t>
      </w:r>
      <w:r w:rsidR="009440E9" w:rsidRPr="006A1E0E">
        <w:rPr>
          <w:lang w:val="en-US"/>
        </w:rPr>
        <w:t xml:space="preserve">.  </w:t>
      </w:r>
    </w:p>
    <w:p w14:paraId="5DB3A709" w14:textId="77777777" w:rsidR="009440E9" w:rsidRPr="006A1E0E" w:rsidRDefault="009440E9" w:rsidP="00834DDA">
      <w:pPr>
        <w:autoSpaceDE w:val="0"/>
        <w:autoSpaceDN w:val="0"/>
        <w:adjustRightInd w:val="0"/>
        <w:spacing w:line="240" w:lineRule="auto"/>
        <w:rPr>
          <w:lang w:val="en-US"/>
        </w:rPr>
      </w:pPr>
    </w:p>
    <w:p w14:paraId="501BE9F2" w14:textId="77777777" w:rsidR="009440E9" w:rsidRPr="006A1E0E" w:rsidRDefault="009440E9" w:rsidP="00834DDA">
      <w:pPr>
        <w:autoSpaceDE w:val="0"/>
        <w:autoSpaceDN w:val="0"/>
        <w:adjustRightInd w:val="0"/>
        <w:spacing w:line="240" w:lineRule="auto"/>
        <w:rPr>
          <w:b/>
          <w:lang w:val="en-US"/>
        </w:rPr>
      </w:pPr>
      <w:r w:rsidRPr="006A1E0E">
        <w:rPr>
          <w:b/>
          <w:lang w:val="en-US"/>
        </w:rPr>
        <w:t>Transnational flows of medicaments</w:t>
      </w:r>
    </w:p>
    <w:p w14:paraId="59EAD569" w14:textId="19F196C4" w:rsidR="009440E9" w:rsidRPr="006A1E0E" w:rsidRDefault="009440E9" w:rsidP="00834DDA">
      <w:pPr>
        <w:spacing w:line="240" w:lineRule="auto"/>
        <w:rPr>
          <w:lang w:val="en-GB"/>
        </w:rPr>
      </w:pPr>
      <w:r w:rsidRPr="006A1E0E">
        <w:rPr>
          <w:lang w:val="en-GB"/>
        </w:rPr>
        <w:t>As highlighted by previous stud</w:t>
      </w:r>
      <w:r w:rsidR="00216A4D" w:rsidRPr="006A1E0E">
        <w:rPr>
          <w:lang w:val="en-GB"/>
        </w:rPr>
        <w:t>ies</w:t>
      </w:r>
      <w:r w:rsidRPr="006A1E0E">
        <w:rPr>
          <w:lang w:val="en-GB"/>
        </w:rPr>
        <w:t xml:space="preserve"> </w:t>
      </w:r>
      <w:r w:rsidRPr="006A1E0E">
        <w:rPr>
          <w:noProof/>
          <w:lang w:val="en-GB"/>
        </w:rPr>
        <w:t>(Beijers and de Freitas 2008; Krause 2008; Thomas 2010)</w:t>
      </w:r>
      <w:r w:rsidRPr="006A1E0E">
        <w:rPr>
          <w:lang w:val="en-GB"/>
        </w:rPr>
        <w:t xml:space="preserve">, it is common for migrants to exchange medicines and treatments that flow back and forth between the home and the host country. In line with these findings, research participants told how, when coming back from home, they travelled with bags filled with essential oils, soap and creams, used for the treatment of skin and hair problems. They also evaluated the disparity in costs for drugs and medical interventions and bought medicines where the prices were most reasonable. Both Moroccans and Ecuadorians bought generic drugs (such as pain-killers or anti-inflammatory medicines) in their home country and brought them to Italy, or asked relatives and friends to bring such drugs when traveling to Italy. A common explanation for justifying the transnational movement of drugs, irrespective of their origin, </w:t>
      </w:r>
      <w:r w:rsidR="00506D5B">
        <w:rPr>
          <w:lang w:val="en-GB"/>
        </w:rPr>
        <w:t>is that they are identified as “</w:t>
      </w:r>
      <w:r w:rsidRPr="006A1E0E">
        <w:rPr>
          <w:lang w:val="en-GB"/>
        </w:rPr>
        <w:t xml:space="preserve">more </w:t>
      </w:r>
      <w:r w:rsidR="00506D5B">
        <w:rPr>
          <w:lang w:val="en-GB"/>
        </w:rPr>
        <w:t>powerful”</w:t>
      </w:r>
      <w:r w:rsidRPr="006A1E0E">
        <w:rPr>
          <w:lang w:val="en-GB"/>
        </w:rPr>
        <w:t xml:space="preserve">. This explanation is provided even when the active ingredient in the medication is exactly the same in the </w:t>
      </w:r>
      <w:r w:rsidRPr="006A1E0E">
        <w:rPr>
          <w:lang w:val="en-GB"/>
        </w:rPr>
        <w:lastRenderedPageBreak/>
        <w:t>sending and receiving countries and the drug differs only in name, packaging, or shape (pills, drops, powder). The assumed difference in efficacy is often related to the national or cultural context in which a drug is produced.</w:t>
      </w:r>
      <w:r w:rsidRPr="006A1E0E">
        <w:rPr>
          <w:vertAlign w:val="superscript"/>
          <w:lang w:val="en-GB"/>
        </w:rPr>
        <w:footnoteReference w:id="2"/>
      </w:r>
      <w:r w:rsidRPr="006A1E0E">
        <w:rPr>
          <w:lang w:val="en-GB"/>
        </w:rPr>
        <w:t xml:space="preserve"> Some research participants sent drugs from Italy to relatives back home with the assumption that biomedicine from Europe is more powerful than locally available drugs. The reverse was also true, some people asking relatives and friends to send medicines from home because these “are stronger” than the ones available in Italy. These ambiguities and contradictions in medicaments’ perceptions reveal the tensions between the imaginary of modernity contained in Italian drugs, based on the assumption that biomedicine from Europe is more powerful, and the emotional attachment to medicine representing the home context, also called </w:t>
      </w:r>
      <w:r w:rsidR="00506D5B">
        <w:rPr>
          <w:lang w:val="en-GB"/>
        </w:rPr>
        <w:t>“</w:t>
      </w:r>
      <w:r w:rsidRPr="006A1E0E">
        <w:rPr>
          <w:lang w:val="en-GB"/>
        </w:rPr>
        <w:t xml:space="preserve">the social </w:t>
      </w:r>
      <w:r w:rsidR="00506D5B">
        <w:rPr>
          <w:lang w:val="en-GB"/>
        </w:rPr>
        <w:t>efficacy of traveling medicines”</w:t>
      </w:r>
      <w:r w:rsidRPr="006A1E0E">
        <w:rPr>
          <w:lang w:val="en-GB"/>
        </w:rPr>
        <w:t xml:space="preserve"> </w:t>
      </w:r>
      <w:r w:rsidRPr="006A1E0E">
        <w:rPr>
          <w:noProof/>
          <w:lang w:val="en-GB"/>
        </w:rPr>
        <w:t>(Pribilsky 2008)</w:t>
      </w:r>
      <w:r w:rsidRPr="006A1E0E">
        <w:rPr>
          <w:lang w:val="en-GB"/>
        </w:rPr>
        <w:t xml:space="preserve">. </w:t>
      </w:r>
      <w:r w:rsidR="00CF2532" w:rsidRPr="006A1E0E">
        <w:rPr>
          <w:lang w:val="en-GB"/>
        </w:rPr>
        <w:t>Thus, th</w:t>
      </w:r>
      <w:r w:rsidR="0082375C" w:rsidRPr="006A1E0E">
        <w:rPr>
          <w:lang w:val="en-GB"/>
        </w:rPr>
        <w:t>e</w:t>
      </w:r>
      <w:r w:rsidR="00CF2532" w:rsidRPr="006A1E0E">
        <w:rPr>
          <w:lang w:val="en-GB"/>
        </w:rPr>
        <w:t>s</w:t>
      </w:r>
      <w:r w:rsidR="0082375C" w:rsidRPr="006A1E0E">
        <w:rPr>
          <w:lang w:val="en-GB"/>
        </w:rPr>
        <w:t>e</w:t>
      </w:r>
      <w:r w:rsidR="00CF2532" w:rsidRPr="006A1E0E">
        <w:rPr>
          <w:lang w:val="en-GB"/>
        </w:rPr>
        <w:t xml:space="preserve"> contradictions are </w:t>
      </w:r>
      <w:r w:rsidR="00CF2532" w:rsidRPr="006A1E0E">
        <w:rPr>
          <w:lang w:val="en-US"/>
        </w:rPr>
        <w:t xml:space="preserve">not only about modernity and tradition, but they also reveal what is </w:t>
      </w:r>
      <w:r w:rsidR="00506D5B">
        <w:rPr>
          <w:lang w:val="en-US"/>
        </w:rPr>
        <w:t>“</w:t>
      </w:r>
      <w:r w:rsidR="00CF2532" w:rsidRPr="006A1E0E">
        <w:rPr>
          <w:lang w:val="en-US"/>
        </w:rPr>
        <w:t>home</w:t>
      </w:r>
      <w:r w:rsidR="00506D5B">
        <w:rPr>
          <w:lang w:val="en-US"/>
        </w:rPr>
        <w:t>”</w:t>
      </w:r>
      <w:r w:rsidR="00CF2532" w:rsidRPr="006A1E0E">
        <w:rPr>
          <w:lang w:val="en-US"/>
        </w:rPr>
        <w:t xml:space="preserve">, what emotions and ideas are attached to it and how </w:t>
      </w:r>
      <w:r w:rsidR="0082375C" w:rsidRPr="006A1E0E">
        <w:rPr>
          <w:lang w:val="en-US"/>
        </w:rPr>
        <w:t>its</w:t>
      </w:r>
      <w:r w:rsidR="00CF2532" w:rsidRPr="006A1E0E">
        <w:rPr>
          <w:lang w:val="en-US"/>
        </w:rPr>
        <w:t xml:space="preserve"> concept is dispersed in multiple scales and times. </w:t>
      </w:r>
    </w:p>
    <w:p w14:paraId="2109F796" w14:textId="5365D8E3" w:rsidR="009440E9" w:rsidRPr="006A1E0E" w:rsidRDefault="009440E9" w:rsidP="00834DDA">
      <w:pPr>
        <w:spacing w:line="240" w:lineRule="auto"/>
        <w:ind w:firstLine="708"/>
        <w:rPr>
          <w:lang w:val="en-US"/>
        </w:rPr>
      </w:pPr>
      <w:r w:rsidRPr="006A1E0E">
        <w:rPr>
          <w:lang w:val="en-US"/>
        </w:rPr>
        <w:t>Beyond social efficacy, practical considerations also matter. Jenny, an Ecuadorian mother, explains that some drugs are available in Italy too</w:t>
      </w:r>
      <w:r w:rsidR="0082375C" w:rsidRPr="006A1E0E">
        <w:rPr>
          <w:lang w:val="en-US"/>
        </w:rPr>
        <w:t>,</w:t>
      </w:r>
      <w:r w:rsidRPr="006A1E0E">
        <w:rPr>
          <w:lang w:val="en-US"/>
        </w:rPr>
        <w:t xml:space="preserve"> but she and her Ecuadorian friends usually do not know the Italian name. Thus, they should go to the GP (general practitioner) to have a prescription</w:t>
      </w:r>
      <w:r w:rsidR="0082375C" w:rsidRPr="006A1E0E">
        <w:rPr>
          <w:lang w:val="en-US"/>
        </w:rPr>
        <w:t>.</w:t>
      </w:r>
      <w:r w:rsidRPr="006A1E0E">
        <w:rPr>
          <w:lang w:val="en-US"/>
        </w:rPr>
        <w:t xml:space="preserve"> GPs</w:t>
      </w:r>
      <w:r w:rsidR="0082375C" w:rsidRPr="006A1E0E">
        <w:rPr>
          <w:lang w:val="en-US"/>
        </w:rPr>
        <w:t>, however,</w:t>
      </w:r>
      <w:r w:rsidRPr="006A1E0E">
        <w:rPr>
          <w:lang w:val="en-US"/>
        </w:rPr>
        <w:t xml:space="preserve"> are often unwilling to cooperate. </w:t>
      </w:r>
      <w:r w:rsidR="0082375C" w:rsidRPr="006A1E0E">
        <w:rPr>
          <w:lang w:val="en-US"/>
        </w:rPr>
        <w:t>Therefore,</w:t>
      </w:r>
      <w:r w:rsidRPr="006A1E0E">
        <w:rPr>
          <w:lang w:val="en-US"/>
        </w:rPr>
        <w:t xml:space="preserve"> </w:t>
      </w:r>
      <w:r w:rsidR="0082375C" w:rsidRPr="006A1E0E">
        <w:rPr>
          <w:lang w:val="en-US"/>
        </w:rPr>
        <w:t>the solution is</w:t>
      </w:r>
      <w:r w:rsidRPr="006A1E0E">
        <w:rPr>
          <w:lang w:val="en-US"/>
        </w:rPr>
        <w:t xml:space="preserve"> to ask a friend or relative to carry with him/her the drug during next trip to Italy. It is not possible to send drugs by post from Ecuador to Italy: one needs someone </w:t>
      </w:r>
      <w:r w:rsidR="00216A4D" w:rsidRPr="006A1E0E">
        <w:rPr>
          <w:lang w:val="en-US"/>
        </w:rPr>
        <w:t xml:space="preserve">to </w:t>
      </w:r>
      <w:r w:rsidRPr="006A1E0E">
        <w:rPr>
          <w:lang w:val="en-US"/>
        </w:rPr>
        <w:t>carr</w:t>
      </w:r>
      <w:r w:rsidR="00216A4D" w:rsidRPr="006A1E0E">
        <w:rPr>
          <w:lang w:val="en-US"/>
        </w:rPr>
        <w:t>y</w:t>
      </w:r>
      <w:r w:rsidRPr="006A1E0E">
        <w:rPr>
          <w:lang w:val="en-US"/>
        </w:rPr>
        <w:t xml:space="preserve"> drugs and show the medical prescription to customs authority at the airport, even for drugs available over-the-counter. According to Jenny, this is a common habit and Ecuadorian doctors are used to perform this kind of prescriptions for expatriates. Among research participants, t</w:t>
      </w:r>
      <w:r w:rsidRPr="006A1E0E">
        <w:rPr>
          <w:lang w:val="en-GB"/>
        </w:rPr>
        <w:t xml:space="preserve">he readiness to carry someone else’s drugs from or to Ecuador was an important social issue, bonding migrants in ties of reciprocity or creating motive for conflicts in case of denied help. This is telling of the social value assigned to transnational drugs and the charged meanings of these exchanges.  </w:t>
      </w:r>
    </w:p>
    <w:p w14:paraId="166BF230" w14:textId="77777777" w:rsidR="009440E9" w:rsidRPr="006A1E0E" w:rsidRDefault="009440E9" w:rsidP="00834DDA">
      <w:pPr>
        <w:spacing w:line="240" w:lineRule="auto"/>
        <w:ind w:firstLine="708"/>
        <w:rPr>
          <w:lang w:val="en-US"/>
        </w:rPr>
      </w:pPr>
    </w:p>
    <w:p w14:paraId="4636D3DC" w14:textId="77777777" w:rsidR="009440E9" w:rsidRPr="006A1E0E" w:rsidRDefault="009440E9" w:rsidP="00834DDA">
      <w:pPr>
        <w:spacing w:line="240" w:lineRule="auto"/>
        <w:rPr>
          <w:b/>
          <w:lang w:val="en-GB"/>
        </w:rPr>
      </w:pPr>
      <w:r w:rsidRPr="006A1E0E">
        <w:rPr>
          <w:b/>
          <w:lang w:val="en-GB"/>
        </w:rPr>
        <w:t xml:space="preserve">Transnational flows of people </w:t>
      </w:r>
    </w:p>
    <w:p w14:paraId="780CD4E0" w14:textId="6070BEE7" w:rsidR="00F851C7" w:rsidRPr="006A1E0E" w:rsidRDefault="009440E9" w:rsidP="00F851C7">
      <w:pPr>
        <w:autoSpaceDE w:val="0"/>
        <w:autoSpaceDN w:val="0"/>
        <w:adjustRightInd w:val="0"/>
        <w:spacing w:line="240" w:lineRule="auto"/>
        <w:rPr>
          <w:lang w:val="en-US"/>
        </w:rPr>
      </w:pPr>
      <w:r w:rsidRPr="006A1E0E">
        <w:rPr>
          <w:lang w:val="en-GB"/>
        </w:rPr>
        <w:t xml:space="preserve">Not only drugs travel, people travel too. Research participants </w:t>
      </w:r>
      <w:r w:rsidRPr="006A1E0E">
        <w:rPr>
          <w:lang w:val="en-US"/>
        </w:rPr>
        <w:t>did not primarily travel for seeking care, but their medical encounters were part of their visit to relatives.</w:t>
      </w:r>
      <w:r w:rsidR="00F851C7" w:rsidRPr="006A1E0E">
        <w:rPr>
          <w:lang w:val="en-US"/>
        </w:rPr>
        <w:t xml:space="preserve"> This is the case of Sara (whose dissatisfaction with Italian pediatricians has already been illustrated above): </w:t>
      </w:r>
    </w:p>
    <w:p w14:paraId="1F4F8DDD" w14:textId="77777777" w:rsidR="00F851C7" w:rsidRPr="006A1E0E" w:rsidRDefault="00F851C7" w:rsidP="00F851C7">
      <w:pPr>
        <w:autoSpaceDE w:val="0"/>
        <w:autoSpaceDN w:val="0"/>
        <w:adjustRightInd w:val="0"/>
        <w:spacing w:line="240" w:lineRule="auto"/>
        <w:rPr>
          <w:lang w:val="en-US"/>
        </w:rPr>
      </w:pPr>
    </w:p>
    <w:p w14:paraId="4A020DC2" w14:textId="77777777" w:rsidR="00F851C7" w:rsidRPr="006A1E0E" w:rsidRDefault="00F851C7" w:rsidP="00F851C7">
      <w:pPr>
        <w:autoSpaceDE w:val="0"/>
        <w:autoSpaceDN w:val="0"/>
        <w:adjustRightInd w:val="0"/>
        <w:spacing w:line="240" w:lineRule="auto"/>
        <w:ind w:left="708"/>
        <w:rPr>
          <w:lang w:val="en-US"/>
        </w:rPr>
      </w:pPr>
      <w:r w:rsidRPr="006A1E0E">
        <w:rPr>
          <w:lang w:val="en-US"/>
        </w:rPr>
        <w:t>When I go back to Morocco I take advantage of being there to have medical consultations, most of all for the children. In Morocco doctors make a proper check of all the body and then they prescribe many exams, X-rays…they make all, they are more precise [</w:t>
      </w:r>
      <w:r w:rsidRPr="006A1E0E">
        <w:rPr>
          <w:i/>
          <w:lang w:val="en-US"/>
        </w:rPr>
        <w:t>than in Italy</w:t>
      </w:r>
      <w:r w:rsidRPr="006A1E0E">
        <w:rPr>
          <w:lang w:val="en-US"/>
        </w:rPr>
        <w:t>]. They explain well, with calm, not as here [</w:t>
      </w:r>
      <w:r w:rsidRPr="006A1E0E">
        <w:rPr>
          <w:i/>
          <w:lang w:val="en-US"/>
        </w:rPr>
        <w:t>Italy</w:t>
      </w:r>
      <w:r w:rsidRPr="006A1E0E">
        <w:rPr>
          <w:lang w:val="en-US"/>
        </w:rPr>
        <w:t>] where doctors have a quick look at you and that’s all. They [</w:t>
      </w:r>
      <w:r w:rsidRPr="006A1E0E">
        <w:rPr>
          <w:i/>
          <w:lang w:val="en-US"/>
        </w:rPr>
        <w:t>Moroccan doctors</w:t>
      </w:r>
      <w:r w:rsidRPr="006A1E0E">
        <w:rPr>
          <w:lang w:val="en-US"/>
        </w:rPr>
        <w:t>] understand better our problems. And they are also cheap; a visit to a private doctor costs me around 10 Euros. And they are very competent, you know they have studied in France, Great Britain…they are very good.</w:t>
      </w:r>
    </w:p>
    <w:p w14:paraId="4BD6A757" w14:textId="77777777" w:rsidR="00F851C7" w:rsidRPr="006A1E0E" w:rsidRDefault="00F851C7" w:rsidP="00F851C7">
      <w:pPr>
        <w:autoSpaceDE w:val="0"/>
        <w:autoSpaceDN w:val="0"/>
        <w:adjustRightInd w:val="0"/>
        <w:spacing w:line="240" w:lineRule="auto"/>
        <w:rPr>
          <w:lang w:val="en-US"/>
        </w:rPr>
      </w:pPr>
    </w:p>
    <w:p w14:paraId="5366B0B9" w14:textId="681451A6" w:rsidR="00797E8A" w:rsidRPr="006A1E0E" w:rsidRDefault="00F851C7" w:rsidP="00797E8A">
      <w:pPr>
        <w:autoSpaceDE w:val="0"/>
        <w:autoSpaceDN w:val="0"/>
        <w:adjustRightInd w:val="0"/>
        <w:spacing w:line="240" w:lineRule="auto"/>
        <w:rPr>
          <w:lang w:val="en-GB"/>
        </w:rPr>
      </w:pPr>
      <w:r w:rsidRPr="006A1E0E">
        <w:rPr>
          <w:lang w:val="en-US"/>
        </w:rPr>
        <w:t>For these visits, Sara usually goes to a hospital in Casablanca, a big and modern medical struc</w:t>
      </w:r>
      <w:r w:rsidR="008B3395">
        <w:rPr>
          <w:lang w:val="en-US"/>
        </w:rPr>
        <w:t>ture where, as she highlights, “Western medicine”</w:t>
      </w:r>
      <w:r w:rsidRPr="006A1E0E">
        <w:rPr>
          <w:lang w:val="en-US"/>
        </w:rPr>
        <w:t xml:space="preserve"> is practiced. Quite interestingly, the better judgment of Moroccan doctors in comparison with their Italian colleagues is granted by their European education. </w:t>
      </w:r>
      <w:r w:rsidR="00506D5B">
        <w:rPr>
          <w:lang w:val="en-US"/>
        </w:rPr>
        <w:t>This seems to instill drops of “modernity”</w:t>
      </w:r>
      <w:r w:rsidRPr="006A1E0E">
        <w:rPr>
          <w:lang w:val="en-US"/>
        </w:rPr>
        <w:t xml:space="preserve"> into a comforting and traditional background. As Sara observes, the relationship with Moroccan pediatricians is easier, but this is not simply a matter of speaking the same language. By saying «they understand better our problems” Sara points to the sharing of </w:t>
      </w:r>
      <w:bookmarkStart w:id="1" w:name="_Hlk9268500"/>
      <w:r w:rsidRPr="006A1E0E">
        <w:rPr>
          <w:lang w:val="en-US"/>
        </w:rPr>
        <w:t>common cultur</w:t>
      </w:r>
      <w:r w:rsidR="008B3395">
        <w:rPr>
          <w:lang w:val="en-US"/>
        </w:rPr>
        <w:t xml:space="preserve">al references and knowledge of “local </w:t>
      </w:r>
      <w:proofErr w:type="spellStart"/>
      <w:r w:rsidR="008B3395">
        <w:rPr>
          <w:lang w:val="en-US"/>
        </w:rPr>
        <w:t>biologies</w:t>
      </w:r>
      <w:proofErr w:type="spellEnd"/>
      <w:r w:rsidR="008B3395">
        <w:rPr>
          <w:lang w:val="en-US"/>
        </w:rPr>
        <w:t>”</w:t>
      </w:r>
      <w:r w:rsidRPr="006A1E0E">
        <w:rPr>
          <w:lang w:val="en-US"/>
        </w:rPr>
        <w:t xml:space="preserve"> </w:t>
      </w:r>
      <w:bookmarkEnd w:id="1"/>
      <w:r w:rsidRPr="006A1E0E">
        <w:rPr>
          <w:noProof/>
          <w:lang w:val="en-US"/>
        </w:rPr>
        <w:t>(Lock 1993)</w:t>
      </w:r>
      <w:r w:rsidRPr="006A1E0E">
        <w:rPr>
          <w:lang w:val="en-US"/>
        </w:rPr>
        <w:t xml:space="preserve">. This common background shapes attitudes and expectations of both doctors and patients, facilitating the medical encounter. For example, as most other Moroccans, Sara had her two sons circumcised in Morocco. </w:t>
      </w:r>
      <w:r w:rsidRPr="006A1E0E">
        <w:rPr>
          <w:lang w:val="en-GB"/>
        </w:rPr>
        <w:t xml:space="preserve">The Italian health system does not take into proper account such specific medical needs, </w:t>
      </w:r>
      <w:r w:rsidRPr="006A1E0E">
        <w:rPr>
          <w:lang w:val="en-GB"/>
        </w:rPr>
        <w:lastRenderedPageBreak/>
        <w:t xml:space="preserve">characteristic of certain groups. Given that this practice is rather rare among Italians, migrants wishing to circumcise their children may have to wait up to a year before being called in for the medical procedure. As a result, many decide to circumcise their children while visiting the home country, thereby adding the advantage of a short waiting list to the </w:t>
      </w:r>
      <w:bookmarkStart w:id="2" w:name="_Hlk9268530"/>
      <w:r w:rsidRPr="006A1E0E">
        <w:rPr>
          <w:lang w:val="en-GB"/>
        </w:rPr>
        <w:t>mutual implicit understanding of gender and body conventions</w:t>
      </w:r>
      <w:bookmarkEnd w:id="2"/>
      <w:r w:rsidRPr="006A1E0E">
        <w:rPr>
          <w:lang w:val="en-GB"/>
        </w:rPr>
        <w:t xml:space="preserve"> that the home context brings with it. </w:t>
      </w:r>
    </w:p>
    <w:p w14:paraId="6370C38D" w14:textId="3BA25211" w:rsidR="009440E9" w:rsidRPr="006A1E0E" w:rsidRDefault="004945B0" w:rsidP="004945B0">
      <w:pPr>
        <w:autoSpaceDE w:val="0"/>
        <w:autoSpaceDN w:val="0"/>
        <w:adjustRightInd w:val="0"/>
        <w:spacing w:line="240" w:lineRule="auto"/>
        <w:ind w:firstLine="708"/>
        <w:rPr>
          <w:lang w:val="en-US"/>
        </w:rPr>
      </w:pPr>
      <w:r w:rsidRPr="006A1E0E">
        <w:rPr>
          <w:lang w:val="en-GB"/>
        </w:rPr>
        <w:t xml:space="preserve">This is particularly important one people have to deal with parenting and reproduction, these being issues heavily laden with political meanings. In Ecuador, for example, </w:t>
      </w:r>
      <w:r w:rsidR="00B84D5E" w:rsidRPr="006A1E0E">
        <w:rPr>
          <w:lang w:val="en-GB"/>
        </w:rPr>
        <w:t xml:space="preserve">giving birth to new babies is </w:t>
      </w:r>
      <w:proofErr w:type="spellStart"/>
      <w:r w:rsidR="00B84D5E" w:rsidRPr="006A1E0E">
        <w:t>emphasized</w:t>
      </w:r>
      <w:proofErr w:type="spellEnd"/>
      <w:r w:rsidR="00B84D5E" w:rsidRPr="006A1E0E">
        <w:t xml:space="preserve"> as a </w:t>
      </w:r>
      <w:proofErr w:type="spellStart"/>
      <w:r w:rsidR="00B84D5E" w:rsidRPr="006A1E0E">
        <w:t>desirable</w:t>
      </w:r>
      <w:proofErr w:type="spellEnd"/>
      <w:r w:rsidR="00B84D5E" w:rsidRPr="006A1E0E">
        <w:t xml:space="preserve"> </w:t>
      </w:r>
      <w:proofErr w:type="spellStart"/>
      <w:r w:rsidR="00B84D5E" w:rsidRPr="006A1E0E">
        <w:t>personal</w:t>
      </w:r>
      <w:proofErr w:type="spellEnd"/>
      <w:r w:rsidR="00B84D5E" w:rsidRPr="006A1E0E">
        <w:t xml:space="preserve"> goal and social </w:t>
      </w:r>
      <w:proofErr w:type="spellStart"/>
      <w:r w:rsidR="00B84D5E" w:rsidRPr="006A1E0E">
        <w:t>duty</w:t>
      </w:r>
      <w:proofErr w:type="spellEnd"/>
      <w:r w:rsidR="00B84D5E" w:rsidRPr="006A1E0E">
        <w:rPr>
          <w:lang w:val="en-GB"/>
        </w:rPr>
        <w:t xml:space="preserve"> to be supported by all means despite the </w:t>
      </w:r>
      <w:proofErr w:type="spellStart"/>
      <w:r w:rsidR="00B84D5E" w:rsidRPr="006A1E0E">
        <w:t>crumbling</w:t>
      </w:r>
      <w:proofErr w:type="spellEnd"/>
      <w:r w:rsidR="00B84D5E" w:rsidRPr="006A1E0E">
        <w:t xml:space="preserve"> public </w:t>
      </w:r>
      <w:proofErr w:type="spellStart"/>
      <w:r w:rsidR="00B84D5E" w:rsidRPr="006A1E0E">
        <w:t>health</w:t>
      </w:r>
      <w:proofErr w:type="spellEnd"/>
      <w:r w:rsidR="00B84D5E" w:rsidRPr="006A1E0E">
        <w:t xml:space="preserve"> care infrastructure</w:t>
      </w:r>
      <w:r w:rsidR="00B84D5E" w:rsidRPr="006A1E0E">
        <w:rPr>
          <w:lang w:val="en-GB"/>
        </w:rPr>
        <w:t xml:space="preserve"> </w:t>
      </w:r>
      <w:r w:rsidRPr="006A1E0E">
        <w:rPr>
          <w:lang w:val="en-GB"/>
        </w:rPr>
        <w:t>(Lind 2012)</w:t>
      </w:r>
      <w:r w:rsidR="00B84D5E" w:rsidRPr="006A1E0E">
        <w:rPr>
          <w:lang w:val="en-GB"/>
        </w:rPr>
        <w:t>.</w:t>
      </w:r>
      <w:r w:rsidRPr="006A1E0E">
        <w:rPr>
          <w:lang w:val="en-GB"/>
        </w:rPr>
        <w:t xml:space="preserve"> </w:t>
      </w:r>
      <w:r w:rsidR="00B84D5E" w:rsidRPr="006A1E0E">
        <w:rPr>
          <w:lang w:val="en-GB"/>
        </w:rPr>
        <w:t xml:space="preserve">Despite in Italy making a family is seen favourably too, in the experience of </w:t>
      </w:r>
      <w:r w:rsidR="009440E9" w:rsidRPr="006A1E0E">
        <w:rPr>
          <w:lang w:val="en-US"/>
        </w:rPr>
        <w:t>Jenny</w:t>
      </w:r>
      <w:r w:rsidR="00B84D5E" w:rsidRPr="006A1E0E">
        <w:rPr>
          <w:lang w:val="en-US"/>
        </w:rPr>
        <w:t xml:space="preserve">, Ecuadorian doctors were better at welcoming her desire to become a mother. Jenny is </w:t>
      </w:r>
      <w:r w:rsidR="009440E9" w:rsidRPr="006A1E0E">
        <w:rPr>
          <w:lang w:val="en-US"/>
        </w:rPr>
        <w:t>38 years</w:t>
      </w:r>
      <w:r w:rsidR="00B84D5E" w:rsidRPr="006A1E0E">
        <w:rPr>
          <w:lang w:val="en-US"/>
        </w:rPr>
        <w:t xml:space="preserve"> </w:t>
      </w:r>
      <w:r w:rsidR="00797E8A" w:rsidRPr="006A1E0E">
        <w:rPr>
          <w:lang w:val="en-US"/>
        </w:rPr>
        <w:t xml:space="preserve">and is </w:t>
      </w:r>
      <w:r w:rsidR="009440E9" w:rsidRPr="006A1E0E">
        <w:rPr>
          <w:lang w:val="en-US"/>
        </w:rPr>
        <w:t xml:space="preserve">in Italy since 2001. </w:t>
      </w:r>
      <w:r w:rsidR="007E1E03" w:rsidRPr="006A1E0E">
        <w:rPr>
          <w:lang w:val="en-US"/>
        </w:rPr>
        <w:t>S</w:t>
      </w:r>
      <w:r w:rsidR="009440E9" w:rsidRPr="006A1E0E">
        <w:rPr>
          <w:lang w:val="en-US"/>
        </w:rPr>
        <w:t xml:space="preserve">he and her husband were trying unsuccessfully to have a child </w:t>
      </w:r>
      <w:r w:rsidR="007E1E03" w:rsidRPr="006A1E0E">
        <w:rPr>
          <w:lang w:val="en-US"/>
        </w:rPr>
        <w:t>for</w:t>
      </w:r>
      <w:r w:rsidR="009440E9" w:rsidRPr="006A1E0E">
        <w:rPr>
          <w:lang w:val="en-US"/>
        </w:rPr>
        <w:t xml:space="preserve"> 9 years. While a sperm test confirmed her husband’s capacity to procreate, Jenny suffered from poor and sporadic menstruation. She consulted 3-4 Italian gynecologists </w:t>
      </w:r>
      <w:r w:rsidR="007E1E03" w:rsidRPr="006A1E0E">
        <w:rPr>
          <w:lang w:val="en-US"/>
        </w:rPr>
        <w:t>who</w:t>
      </w:r>
      <w:r w:rsidR="009440E9" w:rsidRPr="006A1E0E">
        <w:rPr>
          <w:lang w:val="en-US"/>
        </w:rPr>
        <w:t xml:space="preserve"> performed ultrasound</w:t>
      </w:r>
      <w:r w:rsidR="00797E8A" w:rsidRPr="006A1E0E">
        <w:rPr>
          <w:lang w:val="en-US"/>
        </w:rPr>
        <w:t>;</w:t>
      </w:r>
      <w:r w:rsidR="009440E9" w:rsidRPr="006A1E0E">
        <w:rPr>
          <w:lang w:val="en-US"/>
        </w:rPr>
        <w:t xml:space="preserve"> all agreed that </w:t>
      </w:r>
      <w:r w:rsidR="007E1E03" w:rsidRPr="006A1E0E">
        <w:rPr>
          <w:lang w:val="en-US"/>
        </w:rPr>
        <w:t>everything</w:t>
      </w:r>
      <w:r w:rsidR="009440E9" w:rsidRPr="006A1E0E">
        <w:rPr>
          <w:lang w:val="en-US"/>
        </w:rPr>
        <w:t xml:space="preserve"> was right with her. The last doctor booked her a visit at the local </w:t>
      </w:r>
      <w:proofErr w:type="spellStart"/>
      <w:r w:rsidR="009440E9" w:rsidRPr="006A1E0E">
        <w:rPr>
          <w:lang w:val="en-US"/>
        </w:rPr>
        <w:t>centre</w:t>
      </w:r>
      <w:proofErr w:type="spellEnd"/>
      <w:r w:rsidR="009440E9" w:rsidRPr="006A1E0E">
        <w:rPr>
          <w:lang w:val="en-US"/>
        </w:rPr>
        <w:t xml:space="preserve"> for assisted reproduction without explaining much. The day of the visit Jenny and her husband discovered what assisted reproduction was. They were a bit puzzled and offended: </w:t>
      </w:r>
      <w:r w:rsidR="007E220A">
        <w:rPr>
          <w:lang w:val="en-US"/>
        </w:rPr>
        <w:t>“</w:t>
      </w:r>
      <w:r w:rsidR="009440E9" w:rsidRPr="006A1E0E">
        <w:rPr>
          <w:lang w:val="en-US"/>
        </w:rPr>
        <w:t>I do not know what he [</w:t>
      </w:r>
      <w:r w:rsidR="009440E9" w:rsidRPr="006A1E0E">
        <w:rPr>
          <w:i/>
          <w:lang w:val="en-US"/>
        </w:rPr>
        <w:t>the gynecologist who booked the visit</w:t>
      </w:r>
      <w:r w:rsidR="009440E9" w:rsidRPr="006A1E0E">
        <w:rPr>
          <w:lang w:val="en-US"/>
        </w:rPr>
        <w:t>] understood. Probably he still thinks I am not fertile…</w:t>
      </w:r>
      <w:r w:rsidR="008B3395">
        <w:rPr>
          <w:lang w:val="en-US"/>
        </w:rPr>
        <w:t>”</w:t>
      </w:r>
      <w:r w:rsidR="009440E9" w:rsidRPr="006A1E0E">
        <w:rPr>
          <w:lang w:val="en-US"/>
        </w:rPr>
        <w:t xml:space="preserve"> They also discovered that the first real visit was planned 12 months later. Jenny’s husband, quite upset, said to the doctor </w:t>
      </w:r>
      <w:r w:rsidR="008B3395">
        <w:rPr>
          <w:lang w:val="en-US"/>
        </w:rPr>
        <w:t>“</w:t>
      </w:r>
      <w:r w:rsidR="009440E9" w:rsidRPr="006A1E0E">
        <w:rPr>
          <w:lang w:val="en-US"/>
        </w:rPr>
        <w:t>within a year my daughter will be already at school!</w:t>
      </w:r>
      <w:r w:rsidR="007E220A">
        <w:rPr>
          <w:lang w:val="en-US"/>
        </w:rPr>
        <w:t>”</w:t>
      </w:r>
      <w:r w:rsidR="009440E9" w:rsidRPr="006A1E0E">
        <w:rPr>
          <w:lang w:val="en-US"/>
        </w:rPr>
        <w:t xml:space="preserve"> Few months later, during a travel to Ecuador the couple decided to consult a local gynecologist. They showed him the exams performed in Italy and the doctor identified an ovarian cyst, to be removed, which was preventing Jenny to become pregnant. Jenny recalls that the doctor added </w:t>
      </w:r>
      <w:r w:rsidR="007E220A">
        <w:rPr>
          <w:lang w:val="en-US"/>
        </w:rPr>
        <w:t>“</w:t>
      </w:r>
      <w:r w:rsidR="009440E9" w:rsidRPr="006A1E0E">
        <w:rPr>
          <w:lang w:val="en-US"/>
        </w:rPr>
        <w:t>I assure you at 100% that in 3 months after surgery you will be pregnant</w:t>
      </w:r>
      <w:r w:rsidR="008B3395">
        <w:rPr>
          <w:lang w:val="en-US"/>
        </w:rPr>
        <w:t>”</w:t>
      </w:r>
      <w:r w:rsidR="00797E8A" w:rsidRPr="006A1E0E">
        <w:rPr>
          <w:lang w:val="en-US"/>
        </w:rPr>
        <w:t>.</w:t>
      </w:r>
      <w:r w:rsidR="009440E9" w:rsidRPr="006A1E0E">
        <w:rPr>
          <w:lang w:val="en-US"/>
        </w:rPr>
        <w:t xml:space="preserve"> She had the surgery within few days and exactly 3 months later she happily found herself to be pregnant: </w:t>
      </w:r>
      <w:r w:rsidR="008B3395">
        <w:rPr>
          <w:lang w:val="en-US"/>
        </w:rPr>
        <w:t>“</w:t>
      </w:r>
      <w:r w:rsidR="007E1E03" w:rsidRPr="006A1E0E">
        <w:rPr>
          <w:lang w:val="en-US"/>
        </w:rPr>
        <w:t>I</w:t>
      </w:r>
      <w:r w:rsidR="009440E9" w:rsidRPr="006A1E0E">
        <w:rPr>
          <w:lang w:val="en-US"/>
        </w:rPr>
        <w:t xml:space="preserve">t was like a miracle, you can find this kind of </w:t>
      </w:r>
      <w:r w:rsidR="007E1E03" w:rsidRPr="006A1E0E">
        <w:rPr>
          <w:lang w:val="en-US"/>
        </w:rPr>
        <w:t xml:space="preserve">stories </w:t>
      </w:r>
      <w:r w:rsidR="009440E9" w:rsidRPr="006A1E0E">
        <w:rPr>
          <w:lang w:val="en-US"/>
        </w:rPr>
        <w:t>only in fairy tales! If I relied on Italian doctors I w</w:t>
      </w:r>
      <w:r w:rsidR="007E1E03" w:rsidRPr="006A1E0E">
        <w:rPr>
          <w:lang w:val="en-US"/>
        </w:rPr>
        <w:t>ould</w:t>
      </w:r>
      <w:r w:rsidR="009440E9" w:rsidRPr="006A1E0E">
        <w:rPr>
          <w:lang w:val="en-US"/>
        </w:rPr>
        <w:t xml:space="preserve"> </w:t>
      </w:r>
      <w:r w:rsidR="007E1E03" w:rsidRPr="006A1E0E">
        <w:rPr>
          <w:lang w:val="en-US"/>
        </w:rPr>
        <w:t xml:space="preserve">be </w:t>
      </w:r>
      <w:r w:rsidR="009440E9" w:rsidRPr="006A1E0E">
        <w:rPr>
          <w:lang w:val="en-US"/>
        </w:rPr>
        <w:t>still there waiting, they understood nothing of my condition!</w:t>
      </w:r>
      <w:r w:rsidR="007E220A">
        <w:rPr>
          <w:lang w:val="en-US"/>
        </w:rPr>
        <w:t>”</w:t>
      </w:r>
      <w:r w:rsidR="009440E9" w:rsidRPr="006A1E0E">
        <w:rPr>
          <w:lang w:val="en-US"/>
        </w:rPr>
        <w:t xml:space="preserve"> </w:t>
      </w:r>
    </w:p>
    <w:p w14:paraId="780AE816" w14:textId="58866513" w:rsidR="009440E9" w:rsidRPr="006A1E0E" w:rsidRDefault="009440E9" w:rsidP="00834DDA">
      <w:pPr>
        <w:spacing w:line="240" w:lineRule="auto"/>
        <w:ind w:right="26" w:firstLine="708"/>
        <w:jc w:val="both"/>
        <w:rPr>
          <w:lang w:val="en-US"/>
        </w:rPr>
      </w:pPr>
      <w:r w:rsidRPr="006A1E0E">
        <w:rPr>
          <w:lang w:val="en-US"/>
        </w:rPr>
        <w:t xml:space="preserve">As a result of </w:t>
      </w:r>
      <w:r w:rsidR="00B84D5E" w:rsidRPr="006A1E0E">
        <w:rPr>
          <w:lang w:val="en-US"/>
        </w:rPr>
        <w:t>this almost magical</w:t>
      </w:r>
      <w:r w:rsidRPr="006A1E0E">
        <w:rPr>
          <w:lang w:val="en-US"/>
        </w:rPr>
        <w:t xml:space="preserve"> experience, in Jenny’s narrative, the competency of the Ecuadorian gynecologist goes </w:t>
      </w:r>
      <w:r w:rsidR="007E1E03" w:rsidRPr="006A1E0E">
        <w:rPr>
          <w:lang w:val="en-US"/>
        </w:rPr>
        <w:t>hand in</w:t>
      </w:r>
      <w:r w:rsidRPr="006A1E0E">
        <w:rPr>
          <w:lang w:val="en-US"/>
        </w:rPr>
        <w:t xml:space="preserve"> hand with </w:t>
      </w:r>
      <w:r w:rsidR="00B84D5E" w:rsidRPr="006A1E0E">
        <w:rPr>
          <w:lang w:val="en-US"/>
        </w:rPr>
        <w:t xml:space="preserve">the fact that in Ecuador her desire to become a mother has been better supported in comparison to Italy. Even if Jenny did not </w:t>
      </w:r>
      <w:r w:rsidR="00746502" w:rsidRPr="006A1E0E">
        <w:rPr>
          <w:lang w:val="en-US"/>
        </w:rPr>
        <w:t>think</w:t>
      </w:r>
      <w:r w:rsidR="00B84D5E" w:rsidRPr="006A1E0E">
        <w:rPr>
          <w:lang w:val="en-US"/>
        </w:rPr>
        <w:t xml:space="preserve"> to be discriminated as </w:t>
      </w:r>
      <w:r w:rsidR="0079073E" w:rsidRPr="006A1E0E">
        <w:rPr>
          <w:lang w:val="en-US"/>
        </w:rPr>
        <w:t>being an e</w:t>
      </w:r>
      <w:r w:rsidR="00B84D5E" w:rsidRPr="006A1E0E">
        <w:rPr>
          <w:lang w:val="en-US"/>
        </w:rPr>
        <w:t>cuad</w:t>
      </w:r>
      <w:r w:rsidR="0079073E" w:rsidRPr="006A1E0E">
        <w:rPr>
          <w:lang w:val="en-US"/>
        </w:rPr>
        <w:t>o</w:t>
      </w:r>
      <w:r w:rsidR="00B84D5E" w:rsidRPr="006A1E0E">
        <w:rPr>
          <w:lang w:val="en-US"/>
        </w:rPr>
        <w:t xml:space="preserve">rian migrant in Italy, </w:t>
      </w:r>
      <w:r w:rsidR="0079073E" w:rsidRPr="006A1E0E">
        <w:rPr>
          <w:lang w:val="en-US"/>
        </w:rPr>
        <w:t xml:space="preserve">still she felt that in Italy reproduction is not taken seriously. This made her proud </w:t>
      </w:r>
      <w:r w:rsidRPr="006A1E0E">
        <w:rPr>
          <w:lang w:val="en-US"/>
        </w:rPr>
        <w:t>for her homeland, a place where one can find good standards of biomedical care, even superior to European ones.</w:t>
      </w:r>
    </w:p>
    <w:p w14:paraId="588AF387" w14:textId="160F5A51" w:rsidR="0036003E" w:rsidRPr="006A1E0E" w:rsidRDefault="0079073E" w:rsidP="002B1992">
      <w:pPr>
        <w:autoSpaceDE w:val="0"/>
        <w:autoSpaceDN w:val="0"/>
        <w:adjustRightInd w:val="0"/>
        <w:spacing w:line="240" w:lineRule="auto"/>
        <w:ind w:firstLine="708"/>
        <w:rPr>
          <w:lang w:val="en-US"/>
        </w:rPr>
      </w:pPr>
      <w:r w:rsidRPr="006A1E0E">
        <w:rPr>
          <w:lang w:val="en-US"/>
        </w:rPr>
        <w:t xml:space="preserve">Higher trust in homeland doctors may </w:t>
      </w:r>
      <w:r w:rsidRPr="006A1E0E">
        <w:rPr>
          <w:lang w:val="en-GB"/>
        </w:rPr>
        <w:t xml:space="preserve">bring to the creation of transnational </w:t>
      </w:r>
      <w:r w:rsidR="008B3395">
        <w:rPr>
          <w:lang w:val="en-US"/>
        </w:rPr>
        <w:t>“</w:t>
      </w:r>
      <w:r w:rsidRPr="006A1E0E">
        <w:rPr>
          <w:lang w:val="en-GB"/>
        </w:rPr>
        <w:t>therapy networks</w:t>
      </w:r>
      <w:r w:rsidR="008B3395">
        <w:rPr>
          <w:lang w:val="en-US"/>
        </w:rPr>
        <w:t>”</w:t>
      </w:r>
      <w:r w:rsidRPr="006A1E0E">
        <w:rPr>
          <w:lang w:val="en-GB"/>
        </w:rPr>
        <w:t xml:space="preserve"> (Krause 2008): doctors based in various national contexts might constitute a transnational team, as advisors and facilitators in therapeutic decisions or in prescription made in one national context. This is the case told by </w:t>
      </w:r>
      <w:r w:rsidRPr="006A1E0E">
        <w:rPr>
          <w:lang w:val="en-US"/>
        </w:rPr>
        <w:t xml:space="preserve">Maria, 44 years, two children, living in Italy since 2001. When Maria’s son was 2, he had to undergo a difficult surgery for a serious problem with his gut. She did not totally trust the Italian medical personnel. During the time spent in hospital she called every day her aunt in Ecuador who was working as a nurse in hospital. Maria was asking her opinion with regard to the medical choices taken by the Italian doctors and about the exams and the drugs prescribed. The aunt related to Maria by consulting the Ecuadorian doctors working with her. Fortunately, the opinions of the Ecuadorian doctors were consistent with those of the Italian doctors, reassuring Maria and preventing medical controversies which would have been difficult to handle. </w:t>
      </w:r>
    </w:p>
    <w:p w14:paraId="3B90470A" w14:textId="6F9E27F2" w:rsidR="002B1992" w:rsidRPr="006A1E0E" w:rsidRDefault="0036003E" w:rsidP="002B1992">
      <w:pPr>
        <w:autoSpaceDE w:val="0"/>
        <w:autoSpaceDN w:val="0"/>
        <w:adjustRightInd w:val="0"/>
        <w:spacing w:line="240" w:lineRule="auto"/>
        <w:ind w:firstLine="708"/>
        <w:rPr>
          <w:lang w:val="en-GB"/>
        </w:rPr>
      </w:pPr>
      <w:r w:rsidRPr="006A1E0E">
        <w:rPr>
          <w:lang w:val="en-US"/>
        </w:rPr>
        <w:t>O</w:t>
      </w:r>
      <w:r w:rsidR="002B1992" w:rsidRPr="006A1E0E">
        <w:rPr>
          <w:lang w:val="en-US"/>
        </w:rPr>
        <w:t xml:space="preserve">ther causes – </w:t>
      </w:r>
      <w:bookmarkStart w:id="3" w:name="_Hlk9270696"/>
      <w:r w:rsidR="002B1992" w:rsidRPr="006A1E0E">
        <w:rPr>
          <w:lang w:val="en-US"/>
        </w:rPr>
        <w:t xml:space="preserve">at the juncture of national economies and neoliberal processes </w:t>
      </w:r>
      <w:bookmarkEnd w:id="3"/>
      <w:r w:rsidR="002B1992" w:rsidRPr="006A1E0E">
        <w:rPr>
          <w:lang w:val="en-US"/>
        </w:rPr>
        <w:t>- s</w:t>
      </w:r>
      <w:r w:rsidR="007E220A">
        <w:rPr>
          <w:lang w:val="en-US"/>
        </w:rPr>
        <w:t>hould be considered beyond the “cultural competency”</w:t>
      </w:r>
      <w:r w:rsidR="002B1992" w:rsidRPr="006A1E0E">
        <w:rPr>
          <w:lang w:val="en-US"/>
        </w:rPr>
        <w:t xml:space="preserve"> of doctors in sustaining transnational medical travels. Both in Morocco and Ecuador, only the poorest access the public health system, described by research participants as of low quality. The norm is to consult private doctors. This is particularly true for migrants who enjoy </w:t>
      </w:r>
      <w:r w:rsidR="002B1992" w:rsidRPr="006A1E0E">
        <w:rPr>
          <w:lang w:val="en-GB"/>
        </w:rPr>
        <w:t xml:space="preserve">a </w:t>
      </w:r>
      <w:r w:rsidR="008B3395">
        <w:rPr>
          <w:lang w:val="en-US"/>
        </w:rPr>
        <w:t>“</w:t>
      </w:r>
      <w:r w:rsidR="002B1992" w:rsidRPr="006A1E0E">
        <w:rPr>
          <w:lang w:val="en-GB"/>
        </w:rPr>
        <w:t>status paradox</w:t>
      </w:r>
      <w:r w:rsidR="008B3395">
        <w:rPr>
          <w:lang w:val="en-US"/>
        </w:rPr>
        <w:t>”</w:t>
      </w:r>
      <w:r w:rsidR="002B1992" w:rsidRPr="006A1E0E">
        <w:rPr>
          <w:lang w:val="en-GB"/>
        </w:rPr>
        <w:t xml:space="preserve"> (</w:t>
      </w:r>
      <w:proofErr w:type="spellStart"/>
      <w:r w:rsidR="002B1992" w:rsidRPr="006A1E0E">
        <w:rPr>
          <w:lang w:val="en-GB"/>
        </w:rPr>
        <w:t>Nieswand</w:t>
      </w:r>
      <w:proofErr w:type="spellEnd"/>
      <w:r w:rsidR="002B1992" w:rsidRPr="006A1E0E">
        <w:rPr>
          <w:lang w:val="en-GB"/>
        </w:rPr>
        <w:t xml:space="preserve"> 2011) when back home, by gaining a higher status through the income they gain with low-status work in the country of emigration. This </w:t>
      </w:r>
      <w:r w:rsidR="002B1992" w:rsidRPr="006A1E0E">
        <w:rPr>
          <w:lang w:val="en-GB"/>
        </w:rPr>
        <w:lastRenderedPageBreak/>
        <w:t xml:space="preserve">allows them to access more easily private medical care. </w:t>
      </w:r>
      <w:r w:rsidR="002B1992" w:rsidRPr="006A1E0E">
        <w:rPr>
          <w:lang w:val="en-US"/>
        </w:rPr>
        <w:t>Laila, from Morocco, 34 years, in Italy since 1998 and with 2 children observes:</w:t>
      </w:r>
    </w:p>
    <w:p w14:paraId="29021543" w14:textId="77777777" w:rsidR="002B1992" w:rsidRPr="006A1E0E" w:rsidRDefault="002B1992" w:rsidP="002B1992">
      <w:pPr>
        <w:autoSpaceDE w:val="0"/>
        <w:autoSpaceDN w:val="0"/>
        <w:adjustRightInd w:val="0"/>
        <w:spacing w:line="240" w:lineRule="auto"/>
        <w:rPr>
          <w:lang w:val="en-US"/>
        </w:rPr>
      </w:pPr>
    </w:p>
    <w:p w14:paraId="4FF681E2" w14:textId="77777777" w:rsidR="002B1992" w:rsidRPr="006A1E0E" w:rsidRDefault="002B1992" w:rsidP="002B1992">
      <w:pPr>
        <w:autoSpaceDE w:val="0"/>
        <w:autoSpaceDN w:val="0"/>
        <w:adjustRightInd w:val="0"/>
        <w:spacing w:line="240" w:lineRule="auto"/>
        <w:ind w:left="708"/>
        <w:rPr>
          <w:lang w:val="en-US"/>
        </w:rPr>
      </w:pPr>
      <w:r w:rsidRPr="006A1E0E">
        <w:rPr>
          <w:lang w:val="en-US"/>
        </w:rPr>
        <w:t xml:space="preserve">Laila: We were in Morocco, K had fever, even if I gave him </w:t>
      </w:r>
      <w:proofErr w:type="spellStart"/>
      <w:r w:rsidRPr="006A1E0E">
        <w:rPr>
          <w:lang w:val="en-US"/>
        </w:rPr>
        <w:t>Tachipirina</w:t>
      </w:r>
      <w:proofErr w:type="spellEnd"/>
      <w:r w:rsidRPr="006A1E0E">
        <w:rPr>
          <w:lang w:val="en-US"/>
        </w:rPr>
        <w:t xml:space="preserve"> [</w:t>
      </w:r>
      <w:r w:rsidRPr="006A1E0E">
        <w:rPr>
          <w:i/>
          <w:lang w:val="en-US"/>
        </w:rPr>
        <w:t>Italian drug</w:t>
      </w:r>
      <w:r w:rsidRPr="006A1E0E">
        <w:rPr>
          <w:lang w:val="en-US"/>
        </w:rPr>
        <w:t>] the temperature did not decrease. We went to the pediatrician and he examined K for a long time, very differently from my [</w:t>
      </w:r>
      <w:r w:rsidRPr="006A1E0E">
        <w:rPr>
          <w:i/>
          <w:lang w:val="en-US"/>
        </w:rPr>
        <w:t>Italian</w:t>
      </w:r>
      <w:r w:rsidRPr="006A1E0E">
        <w:rPr>
          <w:lang w:val="en-US"/>
        </w:rPr>
        <w:t>] pediatrician…</w:t>
      </w:r>
    </w:p>
    <w:p w14:paraId="3EE18D13" w14:textId="4448916B" w:rsidR="002B1992" w:rsidRPr="006A1E0E" w:rsidRDefault="001A0370" w:rsidP="002B1992">
      <w:pPr>
        <w:autoSpaceDE w:val="0"/>
        <w:autoSpaceDN w:val="0"/>
        <w:adjustRightInd w:val="0"/>
        <w:spacing w:line="240" w:lineRule="auto"/>
        <w:ind w:left="708"/>
        <w:rPr>
          <w:lang w:val="en-US"/>
        </w:rPr>
      </w:pPr>
      <w:r>
        <w:rPr>
          <w:lang w:val="en-US"/>
        </w:rPr>
        <w:t>Roberta</w:t>
      </w:r>
      <w:r w:rsidR="002B1992" w:rsidRPr="006A1E0E">
        <w:rPr>
          <w:lang w:val="en-US"/>
        </w:rPr>
        <w:t>: Was he more competent?</w:t>
      </w:r>
    </w:p>
    <w:p w14:paraId="6DEDE0CD" w14:textId="77777777" w:rsidR="002B1992" w:rsidRPr="006A1E0E" w:rsidRDefault="002B1992" w:rsidP="002B1992">
      <w:pPr>
        <w:autoSpaceDE w:val="0"/>
        <w:autoSpaceDN w:val="0"/>
        <w:adjustRightInd w:val="0"/>
        <w:spacing w:line="240" w:lineRule="auto"/>
        <w:ind w:left="708"/>
        <w:rPr>
          <w:lang w:val="en-US"/>
        </w:rPr>
      </w:pPr>
      <w:r w:rsidRPr="006A1E0E">
        <w:rPr>
          <w:lang w:val="en-US"/>
        </w:rPr>
        <w:t xml:space="preserve">Laila: </w:t>
      </w:r>
      <w:proofErr w:type="spellStart"/>
      <w:r w:rsidRPr="006A1E0E">
        <w:rPr>
          <w:lang w:val="en-US"/>
        </w:rPr>
        <w:t>Mmm</w:t>
      </w:r>
      <w:proofErr w:type="spellEnd"/>
      <w:r w:rsidRPr="006A1E0E">
        <w:rPr>
          <w:lang w:val="en-US"/>
        </w:rPr>
        <w:t>…same, they are both good. But pediatricians in Morocco are private, therefore they have to gain the visit [</w:t>
      </w:r>
      <w:r w:rsidRPr="006A1E0E">
        <w:rPr>
          <w:i/>
          <w:lang w:val="en-US"/>
        </w:rPr>
        <w:t xml:space="preserve">she </w:t>
      </w:r>
      <w:proofErr w:type="gramStart"/>
      <w:r w:rsidRPr="006A1E0E">
        <w:rPr>
          <w:i/>
          <w:lang w:val="en-US"/>
        </w:rPr>
        <w:t>laughs</w:t>
      </w:r>
      <w:r w:rsidRPr="006A1E0E">
        <w:rPr>
          <w:lang w:val="en-US"/>
        </w:rPr>
        <w:t>]…</w:t>
      </w:r>
      <w:proofErr w:type="gramEnd"/>
      <w:r w:rsidRPr="006A1E0E">
        <w:rPr>
          <w:lang w:val="en-US"/>
        </w:rPr>
        <w:t>probably also this is the reason. And also because it was the first time that the [</w:t>
      </w:r>
      <w:r w:rsidRPr="006A1E0E">
        <w:rPr>
          <w:i/>
          <w:lang w:val="en-US"/>
        </w:rPr>
        <w:t>Moroccan</w:t>
      </w:r>
      <w:r w:rsidRPr="006A1E0E">
        <w:rPr>
          <w:lang w:val="en-US"/>
        </w:rPr>
        <w:t>] pediatrician saw K. In Italy I go to the pediatrician every month…</w:t>
      </w:r>
    </w:p>
    <w:p w14:paraId="59D5FC93" w14:textId="77777777" w:rsidR="002B1992" w:rsidRPr="006A1E0E" w:rsidRDefault="002B1992" w:rsidP="002B1992">
      <w:pPr>
        <w:autoSpaceDE w:val="0"/>
        <w:autoSpaceDN w:val="0"/>
        <w:adjustRightInd w:val="0"/>
        <w:spacing w:line="240" w:lineRule="auto"/>
        <w:ind w:left="708"/>
        <w:rPr>
          <w:lang w:val="en-US"/>
        </w:rPr>
      </w:pPr>
    </w:p>
    <w:p w14:paraId="01478705" w14:textId="35D2C0B7" w:rsidR="002B1992" w:rsidRPr="006A1E0E" w:rsidRDefault="002B1992" w:rsidP="002B1992">
      <w:pPr>
        <w:autoSpaceDE w:val="0"/>
        <w:autoSpaceDN w:val="0"/>
        <w:adjustRightInd w:val="0"/>
        <w:spacing w:line="240" w:lineRule="auto"/>
        <w:rPr>
          <w:lang w:val="en-US"/>
        </w:rPr>
      </w:pPr>
      <w:r w:rsidRPr="006A1E0E">
        <w:rPr>
          <w:lang w:val="en-US"/>
        </w:rPr>
        <w:t xml:space="preserve">Laila points to the fact that performing more accurate visits might be a role played by private doctors, somehow compelled to perform a more careful visit in order to justify their fees and to be competitive within a wide offer of private medical care. Linked to these economic considerations, she also alludes to organizational factors, such as the accidental access performed by transnational patients, that might motivate a more in-depth visit. </w:t>
      </w:r>
    </w:p>
    <w:p w14:paraId="059CDBC5" w14:textId="1C053D1A" w:rsidR="0079073E" w:rsidRPr="006A1E0E" w:rsidRDefault="002B1992" w:rsidP="005C3579">
      <w:pPr>
        <w:autoSpaceDE w:val="0"/>
        <w:autoSpaceDN w:val="0"/>
        <w:adjustRightInd w:val="0"/>
        <w:spacing w:line="240" w:lineRule="auto"/>
        <w:ind w:firstLine="708"/>
        <w:rPr>
          <w:lang w:val="en-US"/>
        </w:rPr>
      </w:pPr>
      <w:r w:rsidRPr="006A1E0E">
        <w:rPr>
          <w:lang w:val="en-US"/>
        </w:rPr>
        <w:t>Laila observations jeopardize the romantic vision many migrants expressed about the quality of care received in their homeland. Given the structural fallacies of the homeland health system, both in Ecuador and Morocco, m</w:t>
      </w:r>
      <w:proofErr w:type="spellStart"/>
      <w:r w:rsidR="0079073E" w:rsidRPr="006A1E0E">
        <w:rPr>
          <w:lang w:val="en-GB"/>
        </w:rPr>
        <w:t>igrants</w:t>
      </w:r>
      <w:proofErr w:type="spellEnd"/>
      <w:r w:rsidR="0079073E" w:rsidRPr="006A1E0E">
        <w:rPr>
          <w:lang w:val="en-GB"/>
        </w:rPr>
        <w:t xml:space="preserve"> might </w:t>
      </w:r>
      <w:r w:rsidR="005C3579" w:rsidRPr="006A1E0E">
        <w:rPr>
          <w:lang w:val="en-GB"/>
        </w:rPr>
        <w:t xml:space="preserve">even </w:t>
      </w:r>
      <w:r w:rsidR="0079073E" w:rsidRPr="006A1E0E">
        <w:rPr>
          <w:lang w:val="en-GB"/>
        </w:rPr>
        <w:t xml:space="preserve">arrange for their relatives to </w:t>
      </w:r>
      <w:r w:rsidR="005C3579" w:rsidRPr="006A1E0E">
        <w:rPr>
          <w:lang w:val="en-GB"/>
        </w:rPr>
        <w:t xml:space="preserve">be cared by </w:t>
      </w:r>
      <w:r w:rsidR="0079073E" w:rsidRPr="006A1E0E">
        <w:rPr>
          <w:lang w:val="en-GB"/>
        </w:rPr>
        <w:t xml:space="preserve">an Italian doctor in person when they come for visits. Depending on the trust between the </w:t>
      </w:r>
      <w:r w:rsidR="005C3579" w:rsidRPr="006A1E0E">
        <w:rPr>
          <w:lang w:val="en-GB"/>
        </w:rPr>
        <w:t xml:space="preserve">Italian </w:t>
      </w:r>
      <w:r w:rsidR="0079073E" w:rsidRPr="006A1E0E">
        <w:rPr>
          <w:lang w:val="en-GB"/>
        </w:rPr>
        <w:t>doctor and the migrant, this caring relationship can extend through time and space. Some Italian doctors continue to provide drug prescriptions for returned relatives that are then sent to Ecuador or Morocco, as in the case of Carla’s mother. When Carla, originally from Ecuador, living in Italy since 15 years and married to an Italian man with whom she has a child, gave birth for the first time, her mother came to Italy. Carla’s mother has had a problem with a varicose vein in her leg for many years, but never thought to seriously take care of it. Once, while accompanying Carla to the GP for a regular visit, the GP also had a look at her leg. Carla’s GP prescribed a visit to a specialist for the mother, who, one year later, had surgery on that leg in the local hospital in Italy. Even if Carla’s mother came to visit her daughter in Italy only time to time, she received a regular permit to stay for family reunification, thereby gaining the right to have free access to Italian healthcare. So, the surgery did not incur any costs to Carla’s mother, while in Ecuador it would have been an expensive endeavour. After recovery Carla’s mother went back to Ecuador and followed up the surgery by taking a specific kind of drug prescribed by Carla’s GP. Carla buys it in Italy and then sends it to her mother in Ecuador. Although this case does not deal with children’s health or reproductive health, it reveals the crucial role of family in health-related matters and the fact that not always migrants search care in the home country, but the flow is sometimes reversed</w:t>
      </w:r>
      <w:r w:rsidR="005C3579" w:rsidRPr="006A1E0E">
        <w:rPr>
          <w:lang w:val="en-GB"/>
        </w:rPr>
        <w:t xml:space="preserve"> in light of economic considerations</w:t>
      </w:r>
      <w:r w:rsidR="0079073E" w:rsidRPr="006A1E0E">
        <w:rPr>
          <w:lang w:val="en-GB"/>
        </w:rPr>
        <w:t xml:space="preserve">.  </w:t>
      </w:r>
    </w:p>
    <w:p w14:paraId="3A897B70" w14:textId="0A051EE5" w:rsidR="001E6D2D" w:rsidRPr="006A1E0E" w:rsidRDefault="009053E8" w:rsidP="0036003E">
      <w:pPr>
        <w:autoSpaceDE w:val="0"/>
        <w:autoSpaceDN w:val="0"/>
        <w:adjustRightInd w:val="0"/>
        <w:spacing w:line="240" w:lineRule="auto"/>
        <w:rPr>
          <w:lang w:val="en-GB"/>
        </w:rPr>
      </w:pPr>
      <w:r w:rsidRPr="006A1E0E">
        <w:rPr>
          <w:lang w:val="en-GB"/>
        </w:rPr>
        <w:tab/>
        <w:t xml:space="preserve">The case presented – from Sara to Carla - reveals forms of caring </w:t>
      </w:r>
      <w:r w:rsidR="00ED55EB" w:rsidRPr="006A1E0E">
        <w:rPr>
          <w:lang w:val="en-GB"/>
        </w:rPr>
        <w:t xml:space="preserve">which are </w:t>
      </w:r>
      <w:r w:rsidRPr="006A1E0E">
        <w:rPr>
          <w:lang w:val="en-GB"/>
        </w:rPr>
        <w:t>graded according to graded forms of citizenship</w:t>
      </w:r>
      <w:r w:rsidR="006B1EFF" w:rsidRPr="006A1E0E">
        <w:rPr>
          <w:rStyle w:val="Rimandonotaapidipagina"/>
          <w:lang w:val="en-GB"/>
        </w:rPr>
        <w:footnoteReference w:id="3"/>
      </w:r>
      <w:r w:rsidRPr="006A1E0E">
        <w:rPr>
          <w:lang w:val="en-GB"/>
        </w:rPr>
        <w:t>.</w:t>
      </w:r>
      <w:r w:rsidR="006B1EFF" w:rsidRPr="006A1E0E">
        <w:rPr>
          <w:lang w:val="en-GB"/>
        </w:rPr>
        <w:t xml:space="preserve"> While c</w:t>
      </w:r>
      <w:proofErr w:type="spellStart"/>
      <w:r w:rsidR="006B1EFF" w:rsidRPr="006A1E0E">
        <w:rPr>
          <w:lang w:val="en-US"/>
        </w:rPr>
        <w:t>ommon</w:t>
      </w:r>
      <w:proofErr w:type="spellEnd"/>
      <w:r w:rsidR="006B1EFF" w:rsidRPr="006A1E0E">
        <w:rPr>
          <w:lang w:val="en-US"/>
        </w:rPr>
        <w:t xml:space="preserve"> </w:t>
      </w:r>
      <w:r w:rsidR="006B1EFF" w:rsidRPr="006A1E0E">
        <w:rPr>
          <w:lang w:val="en-GB"/>
        </w:rPr>
        <w:t>understanding of gender and body (Sara) and of reproduction and parenting (Jenny) are important in engendering trust and compliance (Maria) and therefore addressing migrants’ preference for the care provided in the homeland, the case of Laila and Carla point to complementary processes and forces which somehow elusively transform migrants’ medical choices and trajectories. These are not simple economic considerations (</w:t>
      </w:r>
      <w:r w:rsidR="006A1E0E">
        <w:rPr>
          <w:lang w:val="en-GB"/>
        </w:rPr>
        <w:t xml:space="preserve">e.g., </w:t>
      </w:r>
      <w:r w:rsidR="006B1EFF" w:rsidRPr="006A1E0E">
        <w:rPr>
          <w:lang w:val="en-GB"/>
        </w:rPr>
        <w:t xml:space="preserve">which doctor cost less?) but are tactics undertaken </w:t>
      </w:r>
      <w:r w:rsidR="006B1EFF" w:rsidRPr="006A1E0E">
        <w:rPr>
          <w:lang w:val="en-US"/>
        </w:rPr>
        <w:t>at the juncture of national economies and neoliberal processes.</w:t>
      </w:r>
      <w:r w:rsidRPr="006A1E0E">
        <w:rPr>
          <w:lang w:val="en-GB"/>
        </w:rPr>
        <w:t xml:space="preserve"> </w:t>
      </w:r>
      <w:r w:rsidR="001E6D2D" w:rsidRPr="006A1E0E">
        <w:rPr>
          <w:rFonts w:eastAsia="Times New Roman"/>
          <w:lang w:val="en-GB" w:eastAsia="it-IT"/>
        </w:rPr>
        <w:t xml:space="preserve">Ong </w:t>
      </w:r>
      <w:r w:rsidRPr="006A1E0E">
        <w:rPr>
          <w:rFonts w:eastAsia="Times New Roman"/>
          <w:lang w:val="en-GB" w:eastAsia="it-IT"/>
        </w:rPr>
        <w:t xml:space="preserve">(2006) </w:t>
      </w:r>
      <w:r w:rsidR="001E6D2D" w:rsidRPr="006A1E0E">
        <w:rPr>
          <w:rFonts w:eastAsia="Times New Roman"/>
          <w:lang w:val="en-GB" w:eastAsia="it-IT"/>
        </w:rPr>
        <w:t xml:space="preserve">argues that an interactive mode of citizenship </w:t>
      </w:r>
      <w:r w:rsidRPr="006A1E0E">
        <w:rPr>
          <w:rFonts w:eastAsia="Times New Roman"/>
          <w:lang w:val="en-GB" w:eastAsia="it-IT"/>
        </w:rPr>
        <w:t xml:space="preserve">with alleged social rights and entitlements </w:t>
      </w:r>
      <w:r w:rsidR="001E6D2D" w:rsidRPr="006A1E0E">
        <w:rPr>
          <w:rFonts w:eastAsia="Times New Roman"/>
          <w:lang w:val="en-GB" w:eastAsia="it-IT"/>
        </w:rPr>
        <w:t>is emerging</w:t>
      </w:r>
      <w:r w:rsidRPr="006A1E0E">
        <w:rPr>
          <w:rFonts w:eastAsia="Times New Roman"/>
          <w:lang w:val="en-GB" w:eastAsia="it-IT"/>
        </w:rPr>
        <w:t xml:space="preserve">. This is linked to personal affordances in a global market more than to membership within nation-states: </w:t>
      </w:r>
      <w:r w:rsidR="001E6D2D" w:rsidRPr="006A1E0E">
        <w:rPr>
          <w:rFonts w:eastAsia="Times New Roman"/>
          <w:lang w:val="en-GB" w:eastAsia="it-IT"/>
        </w:rPr>
        <w:t xml:space="preserve">“Articulations between citizenship elements, </w:t>
      </w:r>
      <w:r w:rsidR="001E6D2D" w:rsidRPr="006A1E0E">
        <w:rPr>
          <w:rFonts w:eastAsia="Times New Roman"/>
          <w:lang w:val="en-GB" w:eastAsia="it-IT"/>
        </w:rPr>
        <w:lastRenderedPageBreak/>
        <w:t xml:space="preserve">entrepreneurial traits, and global circuits fragment what we long assumed to be a homogeneous </w:t>
      </w:r>
      <w:proofErr w:type="spellStart"/>
      <w:r w:rsidR="001E6D2D" w:rsidRPr="006A1E0E">
        <w:rPr>
          <w:rFonts w:eastAsia="Times New Roman"/>
          <w:lang w:val="en-GB" w:eastAsia="it-IT"/>
        </w:rPr>
        <w:t>collectivity</w:t>
      </w:r>
      <w:proofErr w:type="spellEnd"/>
      <w:r w:rsidR="001E6D2D" w:rsidRPr="006A1E0E">
        <w:rPr>
          <w:rFonts w:eastAsia="Times New Roman"/>
          <w:lang w:val="en-GB" w:eastAsia="it-IT"/>
        </w:rPr>
        <w:t xml:space="preserve"> and a unified space of citizenship” </w:t>
      </w:r>
      <w:r w:rsidRPr="006A1E0E">
        <w:rPr>
          <w:rFonts w:eastAsia="Times New Roman"/>
          <w:lang w:val="en-GB" w:eastAsia="it-IT"/>
        </w:rPr>
        <w:t xml:space="preserve">(2006, </w:t>
      </w:r>
      <w:r w:rsidR="001E6D2D" w:rsidRPr="006A1E0E">
        <w:rPr>
          <w:rFonts w:eastAsia="Times New Roman"/>
          <w:lang w:val="en-GB" w:eastAsia="it-IT"/>
        </w:rPr>
        <w:t>16</w:t>
      </w:r>
      <w:r w:rsidRPr="006A1E0E">
        <w:rPr>
          <w:rFonts w:eastAsia="Times New Roman"/>
          <w:lang w:val="en-GB" w:eastAsia="it-IT"/>
        </w:rPr>
        <w:t>).</w:t>
      </w:r>
    </w:p>
    <w:p w14:paraId="3508A673" w14:textId="37757F3C" w:rsidR="009440E9" w:rsidRPr="006A1E0E" w:rsidRDefault="009440E9" w:rsidP="00834DDA">
      <w:pPr>
        <w:autoSpaceDE w:val="0"/>
        <w:autoSpaceDN w:val="0"/>
        <w:adjustRightInd w:val="0"/>
        <w:spacing w:line="240" w:lineRule="auto"/>
        <w:rPr>
          <w:b/>
          <w:lang w:val="en-US"/>
        </w:rPr>
      </w:pPr>
    </w:p>
    <w:p w14:paraId="319EE7FB" w14:textId="38365117" w:rsidR="00A42E60" w:rsidRPr="006A1E0E" w:rsidRDefault="00A42E60" w:rsidP="00834DDA">
      <w:pPr>
        <w:autoSpaceDE w:val="0"/>
        <w:autoSpaceDN w:val="0"/>
        <w:adjustRightInd w:val="0"/>
        <w:spacing w:line="240" w:lineRule="auto"/>
        <w:rPr>
          <w:b/>
          <w:lang w:val="en-US"/>
        </w:rPr>
      </w:pPr>
    </w:p>
    <w:p w14:paraId="16D1AF15" w14:textId="777FC204" w:rsidR="00A42E60" w:rsidRPr="006A1E0E" w:rsidRDefault="007F1089" w:rsidP="00834DDA">
      <w:pPr>
        <w:autoSpaceDE w:val="0"/>
        <w:autoSpaceDN w:val="0"/>
        <w:adjustRightInd w:val="0"/>
        <w:spacing w:line="240" w:lineRule="auto"/>
        <w:rPr>
          <w:b/>
          <w:lang w:val="en-US"/>
        </w:rPr>
      </w:pPr>
      <w:r>
        <w:rPr>
          <w:b/>
          <w:lang w:val="en-US"/>
        </w:rPr>
        <w:t>P</w:t>
      </w:r>
      <w:r w:rsidR="00A42E60" w:rsidRPr="006A1E0E">
        <w:rPr>
          <w:b/>
          <w:lang w:val="en-US"/>
        </w:rPr>
        <w:t>olitics of belonging</w:t>
      </w:r>
      <w:r>
        <w:rPr>
          <w:b/>
          <w:lang w:val="en-US"/>
        </w:rPr>
        <w:t xml:space="preserve"> and healthcare </w:t>
      </w:r>
      <w:proofErr w:type="spellStart"/>
      <w:r>
        <w:rPr>
          <w:b/>
          <w:lang w:val="en-US"/>
        </w:rPr>
        <w:t>trajetories</w:t>
      </w:r>
      <w:proofErr w:type="spellEnd"/>
    </w:p>
    <w:p w14:paraId="2E2C1C8A" w14:textId="6388FA6F" w:rsidR="00ED55EB" w:rsidRPr="006A1E0E" w:rsidRDefault="00ED55EB" w:rsidP="00A42E60">
      <w:pPr>
        <w:autoSpaceDE w:val="0"/>
        <w:autoSpaceDN w:val="0"/>
        <w:adjustRightInd w:val="0"/>
        <w:spacing w:line="240" w:lineRule="auto"/>
        <w:rPr>
          <w:lang w:val="en-US"/>
        </w:rPr>
      </w:pPr>
      <w:r w:rsidRPr="006A1E0E">
        <w:rPr>
          <w:lang w:val="en-US"/>
        </w:rPr>
        <w:t xml:space="preserve">A rich literature has shown how </w:t>
      </w:r>
      <w:r w:rsidRPr="006A1E0E">
        <w:rPr>
          <w:lang w:val="en-GB"/>
        </w:rPr>
        <w:t xml:space="preserve">Mexicans living in the US cross the border into Mexico to circumvent a lack of insurance and the high cost of medical care in the US, so taking advantage of the disparity between the costs of private health care in Mexico and the US </w:t>
      </w:r>
      <w:r w:rsidRPr="006A1E0E">
        <w:rPr>
          <w:noProof/>
          <w:lang w:val="en-GB"/>
        </w:rPr>
        <w:t>(Chavez 1984; Seid, et al. 2003; Wallace, et al. 2009)</w:t>
      </w:r>
      <w:r w:rsidRPr="006A1E0E">
        <w:rPr>
          <w:lang w:val="en-GB"/>
        </w:rPr>
        <w:t xml:space="preserve">. </w:t>
      </w:r>
      <w:r w:rsidRPr="006A1E0E">
        <w:rPr>
          <w:lang w:val="en-US"/>
        </w:rPr>
        <w:t xml:space="preserve">The nexus of neoliberal regimes of care and economic disparities among states is, however, not enough to determine transnational medical trajectories. </w:t>
      </w:r>
      <w:r w:rsidRPr="006A1E0E">
        <w:rPr>
          <w:lang w:val="en-GB"/>
        </w:rPr>
        <w:t>A</w:t>
      </w:r>
      <w:r w:rsidR="00A42E60" w:rsidRPr="006A1E0E">
        <w:rPr>
          <w:lang w:val="en-GB"/>
        </w:rPr>
        <w:t xml:space="preserve"> </w:t>
      </w:r>
      <w:r w:rsidR="00A42E60" w:rsidRPr="006A1E0E">
        <w:rPr>
          <w:lang w:val="en-US"/>
        </w:rPr>
        <w:t>growing number of studies in different parts of the world is illustrates (Horton and Cole 2011; Lee, et al. 2010b; Or</w:t>
      </w:r>
      <w:r w:rsidR="00BE3A40">
        <w:rPr>
          <w:lang w:val="en-US"/>
        </w:rPr>
        <w:t>mond 2014</w:t>
      </w:r>
      <w:r w:rsidR="00A42E60" w:rsidRPr="006A1E0E">
        <w:rPr>
          <w:lang w:val="en-US"/>
        </w:rPr>
        <w:t>) that healthcare cost is not the main or only trigger for</w:t>
      </w:r>
      <w:r w:rsidR="007E220A">
        <w:rPr>
          <w:lang w:val="en-US"/>
        </w:rPr>
        <w:t xml:space="preserve"> migrants to search healthcare “back home”</w:t>
      </w:r>
      <w:r w:rsidR="00A42E60" w:rsidRPr="006A1E0E">
        <w:rPr>
          <w:lang w:val="en-US"/>
        </w:rPr>
        <w:t>. Italy is a good case study to appreciate this because the Italian health system includes free and unlimited access for primary, needed and urgent care of good standard. More than economic considerations, health seeking tactics of Ecuadorian and Moroccan are influenced by the politics of belonging (Geddes and Favell 1999; Yuval-Davis 2011) enacted in therapeutic encounters and resulting in positive and negative experiences of inclusion or exclusion.</w:t>
      </w:r>
    </w:p>
    <w:p w14:paraId="30DF918C" w14:textId="3B9FCE07" w:rsidR="00A42E60" w:rsidRPr="006A1E0E" w:rsidRDefault="00A42E60" w:rsidP="00A42E60">
      <w:pPr>
        <w:autoSpaceDE w:val="0"/>
        <w:autoSpaceDN w:val="0"/>
        <w:adjustRightInd w:val="0"/>
        <w:spacing w:line="240" w:lineRule="auto"/>
        <w:ind w:firstLine="708"/>
        <w:rPr>
          <w:lang w:val="en-US"/>
        </w:rPr>
      </w:pPr>
      <w:r w:rsidRPr="006A1E0E">
        <w:rPr>
          <w:lang w:val="en-US"/>
        </w:rPr>
        <w:t>The impact of medical visits and travels to the homeland varied greatly according to migrants’</w:t>
      </w:r>
      <w:r w:rsidRPr="006A1E0E">
        <w:rPr>
          <w:b/>
          <w:lang w:val="en-US"/>
        </w:rPr>
        <w:t xml:space="preserve"> </w:t>
      </w:r>
      <w:r w:rsidRPr="006A1E0E">
        <w:rPr>
          <w:lang w:val="en-US"/>
        </w:rPr>
        <w:t>feelings of belonging, which refers to rights and duties, but also to the emotions that membership evokes (</w:t>
      </w:r>
      <w:proofErr w:type="spellStart"/>
      <w:r w:rsidRPr="006A1E0E">
        <w:rPr>
          <w:lang w:val="en-US"/>
        </w:rPr>
        <w:t>Hage</w:t>
      </w:r>
      <w:proofErr w:type="spellEnd"/>
      <w:r w:rsidRPr="006A1E0E">
        <w:rPr>
          <w:lang w:val="en-US"/>
        </w:rPr>
        <w:t xml:space="preserve"> 2003). Belonging refers to the</w:t>
      </w:r>
      <w:r w:rsidRPr="006A1E0E">
        <w:rPr>
          <w:b/>
          <w:lang w:val="en-US"/>
        </w:rPr>
        <w:t xml:space="preserve"> </w:t>
      </w:r>
      <w:r w:rsidRPr="006A1E0E">
        <w:rPr>
          <w:lang w:val="en-US"/>
        </w:rPr>
        <w:t>past (origins, heritage) but also to the future in terms of feelings of hope and imagination of what will be the future (</w:t>
      </w:r>
      <w:proofErr w:type="spellStart"/>
      <w:r w:rsidR="001A0370">
        <w:rPr>
          <w:lang w:val="en-US"/>
        </w:rPr>
        <w:t>Raffaetà</w:t>
      </w:r>
      <w:proofErr w:type="spellEnd"/>
      <w:r w:rsidR="001A0370">
        <w:rPr>
          <w:lang w:val="en-US"/>
        </w:rPr>
        <w:t xml:space="preserve"> 2015b</w:t>
      </w:r>
      <w:r w:rsidRPr="006A1E0E">
        <w:rPr>
          <w:lang w:val="en-US"/>
        </w:rPr>
        <w:t xml:space="preserve">). </w:t>
      </w:r>
      <w:r w:rsidR="00C85ED4" w:rsidRPr="006A1E0E">
        <w:rPr>
          <w:lang w:val="en-US"/>
        </w:rPr>
        <w:t xml:space="preserve">Tellingly, Carla and Laila (the first developing tactics to receive care for her mother in Italy and the second putting the care received in Morocco into a global perspective) were, among the women participating in the research, the one who felt most attached to Italy. </w:t>
      </w:r>
      <w:r w:rsidRPr="006A1E0E">
        <w:rPr>
          <w:lang w:val="en-US"/>
        </w:rPr>
        <w:t xml:space="preserve">A politics of belonging is salient in medical encounters because they concern questions of participation and recognition. The encounter between a doctor and </w:t>
      </w:r>
      <w:r w:rsidR="00C85ED4" w:rsidRPr="006A1E0E">
        <w:rPr>
          <w:lang w:val="en-US"/>
        </w:rPr>
        <w:t>a</w:t>
      </w:r>
      <w:r w:rsidRPr="006A1E0E">
        <w:rPr>
          <w:lang w:val="en-US"/>
        </w:rPr>
        <w:t xml:space="preserve"> patient is not just a matter of health or a medical visit; rather, it is a political situation in which patients are (or are not) acknowledged as citizens and parents, through their role as patients (</w:t>
      </w:r>
      <w:proofErr w:type="spellStart"/>
      <w:r w:rsidRPr="006A1E0E">
        <w:rPr>
          <w:lang w:val="en-US"/>
        </w:rPr>
        <w:t>Gálvez</w:t>
      </w:r>
      <w:proofErr w:type="spellEnd"/>
      <w:r w:rsidRPr="006A1E0E">
        <w:rPr>
          <w:lang w:val="en-US"/>
        </w:rPr>
        <w:t xml:space="preserve"> 2011). Medical situations are not only about the relationships between therapeutic professionals and patients, but also about the interface between a person and the state, the private and public spheres, involving both therapeutic regimes and the politics of entitlements. </w:t>
      </w:r>
    </w:p>
    <w:p w14:paraId="0BDF7471" w14:textId="70BC33C5" w:rsidR="00A42E60" w:rsidRPr="006A1E0E" w:rsidRDefault="00A42E60" w:rsidP="00A42E60">
      <w:pPr>
        <w:autoSpaceDE w:val="0"/>
        <w:autoSpaceDN w:val="0"/>
        <w:adjustRightInd w:val="0"/>
        <w:spacing w:line="240" w:lineRule="auto"/>
        <w:ind w:firstLine="708"/>
        <w:rPr>
          <w:lang w:val="en-US"/>
        </w:rPr>
      </w:pPr>
      <w:r w:rsidRPr="006A1E0E">
        <w:rPr>
          <w:lang w:val="en-US"/>
        </w:rPr>
        <w:t xml:space="preserve">The concept of belonging is a vital node within the recent debate concerning the character of transnational migration (Yuval-Davis 2004). Since the 1990s </w:t>
      </w:r>
      <w:r w:rsidRPr="006A1E0E">
        <w:rPr>
          <w:noProof/>
          <w:lang w:val="en-US"/>
        </w:rPr>
        <w:t>(Glick Schiller, et al. 1992)</w:t>
      </w:r>
      <w:r w:rsidRPr="006A1E0E">
        <w:rPr>
          <w:lang w:val="en-US"/>
        </w:rPr>
        <w:t xml:space="preserve">, transnational studies of migration have extended the reach of traditional study of migration by exploring which are the relationship between home and host countries and how they affect </w:t>
      </w:r>
      <w:proofErr w:type="gramStart"/>
      <w:r w:rsidRPr="006A1E0E">
        <w:rPr>
          <w:lang w:val="en-US"/>
        </w:rPr>
        <w:t>migrant</w:t>
      </w:r>
      <w:bookmarkStart w:id="4" w:name="_GoBack"/>
      <w:bookmarkEnd w:id="4"/>
      <w:r w:rsidRPr="006A1E0E">
        <w:rPr>
          <w:lang w:val="en-US"/>
        </w:rPr>
        <w:t>s</w:t>
      </w:r>
      <w:proofErr w:type="gramEnd"/>
      <w:r w:rsidRPr="006A1E0E">
        <w:rPr>
          <w:lang w:val="en-US"/>
        </w:rPr>
        <w:t xml:space="preserve"> daily life. The focus has been on interconnections people between places rather than the lives they make in one or other places. Migrants which often travel home, or for whom home is important in any way, often feel to belong to more than a country. A rich literature has defined this process as the development of mixed, hybrid or multiple identities (Hall and Du Gay 1996), deploying particular identities in specific contexts depending on which are more strategic </w:t>
      </w:r>
      <w:r w:rsidRPr="006A1E0E">
        <w:rPr>
          <w:noProof/>
          <w:lang w:val="en-US"/>
        </w:rPr>
        <w:t>(Banks 1996)</w:t>
      </w:r>
      <w:r w:rsidRPr="006A1E0E">
        <w:rPr>
          <w:lang w:val="en-US"/>
        </w:rPr>
        <w:t xml:space="preserve"> and occupying a </w:t>
      </w:r>
      <w:r w:rsidR="007E220A">
        <w:rPr>
          <w:lang w:val="en-US"/>
        </w:rPr>
        <w:t>“</w:t>
      </w:r>
      <w:r w:rsidRPr="006A1E0E">
        <w:rPr>
          <w:lang w:val="en-US"/>
        </w:rPr>
        <w:t>t</w:t>
      </w:r>
      <w:r w:rsidR="007E220A">
        <w:rPr>
          <w:lang w:val="en-US"/>
        </w:rPr>
        <w:t>hird space”</w:t>
      </w:r>
      <w:r w:rsidRPr="006A1E0E">
        <w:rPr>
          <w:lang w:val="en-US"/>
        </w:rPr>
        <w:t xml:space="preserve"> (Bhabha 1990), a space distinctive from either the home- or host-land cultures </w:t>
      </w:r>
      <w:r w:rsidRPr="006A1E0E">
        <w:rPr>
          <w:noProof/>
          <w:lang w:val="en-US"/>
        </w:rPr>
        <w:t>(Waters 1990)</w:t>
      </w:r>
      <w:r w:rsidRPr="006A1E0E">
        <w:rPr>
          <w:lang w:val="en-US"/>
        </w:rPr>
        <w:t xml:space="preserve">. </w:t>
      </w:r>
    </w:p>
    <w:p w14:paraId="1B325F47" w14:textId="37A78C15" w:rsidR="0014057D" w:rsidRPr="006A1E0E" w:rsidRDefault="00A42E60" w:rsidP="0014057D">
      <w:pPr>
        <w:autoSpaceDE w:val="0"/>
        <w:autoSpaceDN w:val="0"/>
        <w:adjustRightInd w:val="0"/>
        <w:spacing w:line="240" w:lineRule="auto"/>
        <w:ind w:firstLine="708"/>
        <w:rPr>
          <w:lang w:val="en-GB"/>
        </w:rPr>
      </w:pPr>
      <w:r w:rsidRPr="006A1E0E">
        <w:rPr>
          <w:lang w:val="en-US"/>
        </w:rPr>
        <w:t xml:space="preserve">In Italy there is a profound absence of discourses and practices to recognize citizenship to mixed or hyphenated identity forms, at least at an overt level, and where legal and public discourse reinforce a conceptualization of identities as fixed (and not even multiple) </w:t>
      </w:r>
      <w:r w:rsidRPr="006A1E0E">
        <w:rPr>
          <w:noProof/>
          <w:lang w:val="en-US"/>
        </w:rPr>
        <w:t xml:space="preserve">(Andall 2002; </w:t>
      </w:r>
      <w:r w:rsidR="00DD7638">
        <w:rPr>
          <w:noProof/>
          <w:lang w:val="en-US"/>
        </w:rPr>
        <w:t>Baldassar and Raffaetà 2018</w:t>
      </w:r>
      <w:r w:rsidRPr="006A1E0E">
        <w:rPr>
          <w:noProof/>
          <w:lang w:val="en-US"/>
        </w:rPr>
        <w:t>)</w:t>
      </w:r>
      <w:r w:rsidRPr="006A1E0E">
        <w:rPr>
          <w:lang w:val="en-US"/>
        </w:rPr>
        <w:t xml:space="preserve">. In Italy immigration is a fairly new and problematic phenomenon (Pastore 2001; </w:t>
      </w:r>
      <w:proofErr w:type="spellStart"/>
      <w:r w:rsidRPr="006A1E0E">
        <w:rPr>
          <w:lang w:val="en-US"/>
        </w:rPr>
        <w:t>Zincone</w:t>
      </w:r>
      <w:proofErr w:type="spellEnd"/>
      <w:r w:rsidRPr="006A1E0E">
        <w:rPr>
          <w:lang w:val="en-US"/>
        </w:rPr>
        <w:t xml:space="preserve"> 2006) and lacks a well-developed politics of recognizing difference which entails a legitimate space for the public discourse about the recognition and management of difference (</w:t>
      </w:r>
      <w:proofErr w:type="spellStart"/>
      <w:r w:rsidRPr="006A1E0E">
        <w:rPr>
          <w:lang w:val="en-US"/>
        </w:rPr>
        <w:t>Ambrosini</w:t>
      </w:r>
      <w:proofErr w:type="spellEnd"/>
      <w:r w:rsidRPr="006A1E0E">
        <w:rPr>
          <w:lang w:val="en-US"/>
        </w:rPr>
        <w:t xml:space="preserve"> 2013; Grillo and Pratt 2002; Riccio and Russo 2011; Salih 2003). </w:t>
      </w:r>
      <w:r w:rsidR="006D27C9" w:rsidRPr="006A1E0E">
        <w:rPr>
          <w:lang w:val="en-GB"/>
        </w:rPr>
        <w:t>Historically, the process of nation building demanded the marginalisation and subordination of internal differences (north/south), and was predicated on a denial of (local,</w:t>
      </w:r>
      <w:r w:rsidR="006D27C9" w:rsidRPr="006A1E0E">
        <w:rPr>
          <w:lang w:val="en-US"/>
        </w:rPr>
        <w:t xml:space="preserve"> </w:t>
      </w:r>
      <w:r w:rsidR="001D29AD">
        <w:rPr>
          <w:lang w:val="en-GB"/>
        </w:rPr>
        <w:t>regional and provincial) “otherness”</w:t>
      </w:r>
      <w:r w:rsidR="006D27C9" w:rsidRPr="006A1E0E">
        <w:rPr>
          <w:lang w:val="en-GB"/>
        </w:rPr>
        <w:t xml:space="preserve"> and on the need to remove the memory of the short Italian colonial experience, given the humiliating </w:t>
      </w:r>
      <w:r w:rsidR="006D27C9" w:rsidRPr="006A1E0E">
        <w:rPr>
          <w:lang w:val="en-GB"/>
        </w:rPr>
        <w:lastRenderedPageBreak/>
        <w:t>failure of its aspirations (</w:t>
      </w:r>
      <w:r w:rsidR="008A4E17" w:rsidRPr="006A1E0E">
        <w:rPr>
          <w:lang w:val="en-GB"/>
        </w:rPr>
        <w:t>D</w:t>
      </w:r>
      <w:r w:rsidR="006D27C9" w:rsidRPr="006A1E0E">
        <w:rPr>
          <w:lang w:val="en-GB"/>
        </w:rPr>
        <w:t xml:space="preserve">al </w:t>
      </w:r>
      <w:r w:rsidR="008A4E17" w:rsidRPr="006A1E0E">
        <w:rPr>
          <w:lang w:val="en-GB"/>
        </w:rPr>
        <w:t>L</w:t>
      </w:r>
      <w:r w:rsidR="006D27C9" w:rsidRPr="006A1E0E">
        <w:rPr>
          <w:lang w:val="en-GB"/>
        </w:rPr>
        <w:t xml:space="preserve">ago 2009 [1997]; </w:t>
      </w:r>
      <w:proofErr w:type="spellStart"/>
      <w:r w:rsidR="006D27C9" w:rsidRPr="006A1E0E">
        <w:rPr>
          <w:lang w:val="en-GB"/>
        </w:rPr>
        <w:t>Mellino</w:t>
      </w:r>
      <w:proofErr w:type="spellEnd"/>
      <w:r w:rsidR="006D27C9" w:rsidRPr="006A1E0E">
        <w:rPr>
          <w:lang w:val="en-GB"/>
        </w:rPr>
        <w:t xml:space="preserve"> 2006; Tabet,1997). These elements provide the context of incorporating the immigrant other</w:t>
      </w:r>
      <w:r w:rsidR="001B1D25" w:rsidRPr="006A1E0E">
        <w:rPr>
          <w:lang w:val="en-GB"/>
        </w:rPr>
        <w:t xml:space="preserve">, both </w:t>
      </w:r>
      <w:r w:rsidR="00CE208D" w:rsidRPr="006A1E0E">
        <w:rPr>
          <w:lang w:val="en-GB"/>
        </w:rPr>
        <w:t>as an abstract category of otherness and as bodies (Pizza,2012)</w:t>
      </w:r>
      <w:r w:rsidR="006D27C9" w:rsidRPr="006A1E0E">
        <w:rPr>
          <w:lang w:val="en-GB"/>
        </w:rPr>
        <w:t>.</w:t>
      </w:r>
      <w:r w:rsidR="0014057D" w:rsidRPr="006A1E0E">
        <w:rPr>
          <w:lang w:val="en-GB"/>
        </w:rPr>
        <w:t xml:space="preserve"> </w:t>
      </w:r>
      <w:r w:rsidR="00A479F1" w:rsidRPr="006A1E0E">
        <w:rPr>
          <w:lang w:val="en-GB"/>
        </w:rPr>
        <w:t xml:space="preserve">This situation mirrors on the encountering of migrants with </w:t>
      </w:r>
      <w:proofErr w:type="spellStart"/>
      <w:r w:rsidR="00A479F1" w:rsidRPr="006A1E0E">
        <w:rPr>
          <w:lang w:val="en-GB"/>
        </w:rPr>
        <w:t>insitutions</w:t>
      </w:r>
      <w:proofErr w:type="spellEnd"/>
      <w:r w:rsidR="00A479F1" w:rsidRPr="006A1E0E">
        <w:rPr>
          <w:lang w:val="en-GB"/>
        </w:rPr>
        <w:t xml:space="preserve"> which address parenting practices of care (</w:t>
      </w:r>
      <w:proofErr w:type="spellStart"/>
      <w:r w:rsidR="00A479F1" w:rsidRPr="006A1E0E">
        <w:rPr>
          <w:lang w:val="en-GB"/>
        </w:rPr>
        <w:t>Taliani</w:t>
      </w:r>
      <w:proofErr w:type="spellEnd"/>
      <w:r w:rsidR="008A4E17" w:rsidRPr="006A1E0E">
        <w:rPr>
          <w:lang w:val="en-GB"/>
        </w:rPr>
        <w:t xml:space="preserve"> </w:t>
      </w:r>
      <w:r w:rsidR="00A479F1" w:rsidRPr="006A1E0E">
        <w:rPr>
          <w:lang w:val="en-GB"/>
        </w:rPr>
        <w:t>2015).</w:t>
      </w:r>
    </w:p>
    <w:p w14:paraId="1682B898" w14:textId="00E63957" w:rsidR="00A42E60" w:rsidRPr="006A1E0E" w:rsidRDefault="00A42E60" w:rsidP="0014057D">
      <w:pPr>
        <w:autoSpaceDE w:val="0"/>
        <w:autoSpaceDN w:val="0"/>
        <w:adjustRightInd w:val="0"/>
        <w:spacing w:line="240" w:lineRule="auto"/>
        <w:ind w:firstLine="708"/>
        <w:rPr>
          <w:lang w:val="en-US"/>
        </w:rPr>
      </w:pPr>
      <w:r w:rsidRPr="006A1E0E">
        <w:rPr>
          <w:lang w:val="en-US"/>
        </w:rPr>
        <w:t xml:space="preserve">As a consequence of this situation, normal facts, such as a quick visit for clear absence of alarming symptoms, appears to migrants as a deliberately discriminatory act. As Sara, among many others, notes: </w:t>
      </w:r>
    </w:p>
    <w:p w14:paraId="2FF052C5" w14:textId="77777777" w:rsidR="00A42E60" w:rsidRPr="006A1E0E" w:rsidRDefault="00A42E60" w:rsidP="00A42E60">
      <w:pPr>
        <w:autoSpaceDE w:val="0"/>
        <w:autoSpaceDN w:val="0"/>
        <w:adjustRightInd w:val="0"/>
        <w:spacing w:line="240" w:lineRule="auto"/>
        <w:rPr>
          <w:lang w:val="en-US"/>
        </w:rPr>
      </w:pPr>
    </w:p>
    <w:p w14:paraId="31A42835" w14:textId="77777777" w:rsidR="00A42E60" w:rsidRPr="006A1E0E" w:rsidRDefault="00A42E60" w:rsidP="00A42E60">
      <w:pPr>
        <w:autoSpaceDE w:val="0"/>
        <w:autoSpaceDN w:val="0"/>
        <w:adjustRightInd w:val="0"/>
        <w:spacing w:line="240" w:lineRule="auto"/>
        <w:ind w:left="708"/>
        <w:rPr>
          <w:lang w:val="en-US"/>
        </w:rPr>
      </w:pPr>
      <w:r w:rsidRPr="006A1E0E">
        <w:rPr>
          <w:lang w:val="en-US"/>
        </w:rPr>
        <w:t>I have the impression that here [</w:t>
      </w:r>
      <w:r w:rsidRPr="006A1E0E">
        <w:rPr>
          <w:i/>
          <w:lang w:val="en-US"/>
        </w:rPr>
        <w:t>in Italy</w:t>
      </w:r>
      <w:r w:rsidRPr="006A1E0E">
        <w:rPr>
          <w:lang w:val="en-US"/>
        </w:rPr>
        <w:t>] doctors turn a bit nasty with foreigners [</w:t>
      </w:r>
      <w:r w:rsidRPr="006A1E0E">
        <w:rPr>
          <w:i/>
          <w:lang w:val="en-US"/>
        </w:rPr>
        <w:t>sic, common terms to define migrants in Italy</w:t>
      </w:r>
      <w:r w:rsidRPr="006A1E0E">
        <w:rPr>
          <w:lang w:val="en-US"/>
        </w:rPr>
        <w:t>], a bit racist. I can notice this on the road too, the glimpses I receive because of my clothing. They are scared, they think I am a kamikaze [</w:t>
      </w:r>
      <w:r w:rsidRPr="006A1E0E">
        <w:rPr>
          <w:i/>
          <w:lang w:val="en-US"/>
        </w:rPr>
        <w:t>she laughs</w:t>
      </w:r>
      <w:r w:rsidRPr="006A1E0E">
        <w:rPr>
          <w:lang w:val="en-US"/>
        </w:rPr>
        <w:t xml:space="preserve">]. They always fear us. The point is not that the pediatrician himself is scared, but…but at the end this is the result. I do not think that he is so quick also with Italians…probably they are well cared for, they are provided with drugs and exams.  </w:t>
      </w:r>
    </w:p>
    <w:p w14:paraId="01A74E87" w14:textId="77777777" w:rsidR="00A42E60" w:rsidRPr="006A1E0E" w:rsidRDefault="00A42E60" w:rsidP="00A42E60">
      <w:pPr>
        <w:autoSpaceDE w:val="0"/>
        <w:autoSpaceDN w:val="0"/>
        <w:adjustRightInd w:val="0"/>
        <w:spacing w:line="240" w:lineRule="auto"/>
        <w:rPr>
          <w:lang w:val="en-US"/>
        </w:rPr>
      </w:pPr>
    </w:p>
    <w:p w14:paraId="0A7C3948" w14:textId="352AF0D0" w:rsidR="00A42E60" w:rsidRPr="006A1E0E" w:rsidRDefault="00A42E60" w:rsidP="00A42E60">
      <w:pPr>
        <w:autoSpaceDE w:val="0"/>
        <w:autoSpaceDN w:val="0"/>
        <w:adjustRightInd w:val="0"/>
        <w:spacing w:line="240" w:lineRule="auto"/>
        <w:rPr>
          <w:lang w:val="en-US"/>
        </w:rPr>
      </w:pPr>
      <w:r w:rsidRPr="006A1E0E">
        <w:rPr>
          <w:lang w:val="en-US"/>
        </w:rPr>
        <w:t>During my fieldwork I recorded very few instances of overtly racist behavior from the part of medical professionals. The perception to be discriminated against, as Sara point</w:t>
      </w:r>
      <w:r w:rsidR="00C85ED4" w:rsidRPr="006A1E0E">
        <w:rPr>
          <w:lang w:val="en-US"/>
        </w:rPr>
        <w:t>s</w:t>
      </w:r>
      <w:r w:rsidRPr="006A1E0E">
        <w:rPr>
          <w:lang w:val="en-US"/>
        </w:rPr>
        <w:t xml:space="preserve"> out, does not have to do with individual cases of racism: </w:t>
      </w:r>
      <w:r w:rsidR="008B3395">
        <w:rPr>
          <w:lang w:val="en-US"/>
        </w:rPr>
        <w:t>“</w:t>
      </w:r>
      <w:r w:rsidRPr="006A1E0E">
        <w:rPr>
          <w:lang w:val="en-US"/>
        </w:rPr>
        <w:t>The point is not that the pediatrician himself is scared but…but at the end this is the result</w:t>
      </w:r>
      <w:r w:rsidR="008B3395">
        <w:rPr>
          <w:lang w:val="en-US"/>
        </w:rPr>
        <w:t>”</w:t>
      </w:r>
      <w:r w:rsidRPr="006A1E0E">
        <w:rPr>
          <w:lang w:val="en-US"/>
        </w:rPr>
        <w:t>. rather, this perception of being discriminated depends from the wider social and political climate</w:t>
      </w:r>
      <w:r w:rsidR="008B3395">
        <w:rPr>
          <w:lang w:val="en-US"/>
        </w:rPr>
        <w:t>, a kind of “</w:t>
      </w:r>
      <w:r w:rsidRPr="006A1E0E">
        <w:rPr>
          <w:lang w:val="en-US"/>
        </w:rPr>
        <w:t>structural vulnerability</w:t>
      </w:r>
      <w:r w:rsidR="008B3395">
        <w:rPr>
          <w:lang w:val="en-US"/>
        </w:rPr>
        <w:t>”</w:t>
      </w:r>
      <w:r w:rsidRPr="006A1E0E">
        <w:rPr>
          <w:lang w:val="en-US"/>
        </w:rPr>
        <w:t xml:space="preserve"> (Cartwright and </w:t>
      </w:r>
      <w:proofErr w:type="spellStart"/>
      <w:r w:rsidRPr="006A1E0E">
        <w:rPr>
          <w:lang w:val="en-US"/>
        </w:rPr>
        <w:t>Manderson</w:t>
      </w:r>
      <w:proofErr w:type="spellEnd"/>
      <w:r w:rsidRPr="006A1E0E">
        <w:rPr>
          <w:lang w:val="en-US"/>
        </w:rPr>
        <w:t xml:space="preserve"> 2011; Quesada, et al. 2011). </w:t>
      </w:r>
    </w:p>
    <w:p w14:paraId="5AAE4763" w14:textId="77777777" w:rsidR="00A42E60" w:rsidRPr="006A1E0E" w:rsidRDefault="00A42E60" w:rsidP="00A42E60">
      <w:pPr>
        <w:autoSpaceDE w:val="0"/>
        <w:autoSpaceDN w:val="0"/>
        <w:adjustRightInd w:val="0"/>
        <w:spacing w:line="240" w:lineRule="auto"/>
        <w:ind w:firstLine="708"/>
        <w:rPr>
          <w:lang w:val="en-US"/>
        </w:rPr>
      </w:pPr>
      <w:r w:rsidRPr="006A1E0E">
        <w:rPr>
          <w:lang w:val="en-US"/>
        </w:rPr>
        <w:t>For migrants in Italy the recognition of their identities as fixed impacts on how to make sense of their multiple identities. Belonging in Italy, therefore, is more a set of dynamic practices of belonging than identification strategies</w:t>
      </w:r>
      <w:r w:rsidRPr="006A1E0E">
        <w:rPr>
          <w:vertAlign w:val="superscript"/>
          <w:lang w:val="en-US"/>
        </w:rPr>
        <w:footnoteReference w:id="4"/>
      </w:r>
      <w:r w:rsidRPr="006A1E0E">
        <w:rPr>
          <w:lang w:val="en-US"/>
        </w:rPr>
        <w:t>. Migrants’ transnational medical travels are practices and processes of belonging which take place at the levels and the spaces where people have the greatest capacity to act.</w:t>
      </w:r>
    </w:p>
    <w:p w14:paraId="7F19BB44" w14:textId="77777777" w:rsidR="00A42E60" w:rsidRPr="006A1E0E" w:rsidRDefault="00A42E60" w:rsidP="00834DDA">
      <w:pPr>
        <w:autoSpaceDE w:val="0"/>
        <w:autoSpaceDN w:val="0"/>
        <w:adjustRightInd w:val="0"/>
        <w:spacing w:line="240" w:lineRule="auto"/>
        <w:rPr>
          <w:b/>
          <w:lang w:val="en-US"/>
        </w:rPr>
      </w:pPr>
    </w:p>
    <w:p w14:paraId="0E4A5933" w14:textId="77777777" w:rsidR="009440E9" w:rsidRPr="006A1E0E" w:rsidRDefault="009440E9" w:rsidP="00834DDA">
      <w:pPr>
        <w:spacing w:line="240" w:lineRule="auto"/>
        <w:rPr>
          <w:b/>
          <w:lang w:val="en-US"/>
        </w:rPr>
      </w:pPr>
    </w:p>
    <w:p w14:paraId="554CA62F" w14:textId="223B1790" w:rsidR="009440E9" w:rsidRPr="006A1E0E" w:rsidRDefault="009440E9" w:rsidP="00834DDA">
      <w:pPr>
        <w:spacing w:line="240" w:lineRule="auto"/>
        <w:rPr>
          <w:b/>
          <w:lang w:val="en-US"/>
        </w:rPr>
      </w:pPr>
      <w:r w:rsidRPr="006A1E0E">
        <w:rPr>
          <w:b/>
          <w:lang w:val="en-US"/>
        </w:rPr>
        <w:t xml:space="preserve">The </w:t>
      </w:r>
      <w:proofErr w:type="spellStart"/>
      <w:r w:rsidR="007F1089">
        <w:rPr>
          <w:b/>
          <w:lang w:val="en-US"/>
        </w:rPr>
        <w:t>neoliberalization</w:t>
      </w:r>
      <w:proofErr w:type="spellEnd"/>
      <w:r w:rsidRPr="006A1E0E">
        <w:rPr>
          <w:b/>
          <w:lang w:val="en-US"/>
        </w:rPr>
        <w:t xml:space="preserve"> </w:t>
      </w:r>
      <w:r w:rsidR="007F1089">
        <w:rPr>
          <w:b/>
          <w:lang w:val="en-US"/>
        </w:rPr>
        <w:t xml:space="preserve">of unregulated </w:t>
      </w:r>
      <w:r w:rsidRPr="006A1E0E">
        <w:rPr>
          <w:b/>
          <w:lang w:val="en-US"/>
        </w:rPr>
        <w:t>transnational medical space</w:t>
      </w:r>
    </w:p>
    <w:p w14:paraId="78903CCD" w14:textId="03A8D6B3" w:rsidR="009440E9" w:rsidRPr="006A1E0E" w:rsidRDefault="0036003E" w:rsidP="00834DDA">
      <w:pPr>
        <w:spacing w:line="240" w:lineRule="auto"/>
        <w:rPr>
          <w:lang w:val="en-US"/>
        </w:rPr>
      </w:pPr>
      <w:r w:rsidRPr="006A1E0E">
        <w:rPr>
          <w:lang w:val="en-GB"/>
        </w:rPr>
        <w:t xml:space="preserve">A </w:t>
      </w:r>
      <w:r w:rsidRPr="006A1E0E">
        <w:rPr>
          <w:lang w:val="en-US"/>
        </w:rPr>
        <w:t xml:space="preserve">growing number of studies in different parts of the world is illustrating </w:t>
      </w:r>
      <w:r w:rsidRPr="006A1E0E">
        <w:rPr>
          <w:noProof/>
          <w:lang w:val="en-US"/>
        </w:rPr>
        <w:t>(Horton and Cole 2011; Lee, et</w:t>
      </w:r>
      <w:r w:rsidR="00BE3A40">
        <w:rPr>
          <w:noProof/>
          <w:lang w:val="en-US"/>
        </w:rPr>
        <w:t xml:space="preserve"> al. 2010b; Ormond 2014</w:t>
      </w:r>
      <w:r w:rsidRPr="006A1E0E">
        <w:rPr>
          <w:noProof/>
          <w:lang w:val="en-US"/>
        </w:rPr>
        <w:t>)</w:t>
      </w:r>
      <w:r w:rsidRPr="006A1E0E">
        <w:rPr>
          <w:lang w:val="en-US"/>
        </w:rPr>
        <w:t xml:space="preserve"> that healthcare cost is not the main or only trigger for</w:t>
      </w:r>
      <w:r w:rsidR="001D29AD">
        <w:rPr>
          <w:lang w:val="en-US"/>
        </w:rPr>
        <w:t xml:space="preserve"> migrants to search healthcare “back home”</w:t>
      </w:r>
      <w:r w:rsidRPr="006A1E0E">
        <w:rPr>
          <w:lang w:val="en-US"/>
        </w:rPr>
        <w:t xml:space="preserve">. Italy is a good case study to appreciate this because the Italian health system includes free and unlimited access for primary, needed and urgent care of good standard. </w:t>
      </w:r>
      <w:r w:rsidR="009440E9" w:rsidRPr="006A1E0E">
        <w:rPr>
          <w:lang w:val="en-GB"/>
        </w:rPr>
        <w:t>Migrants, by navigating among alternating feelings of belonging, make use of the interstices created by inequalities between countries and take advantage of gaps between different health policies</w:t>
      </w:r>
      <w:r w:rsidR="00C85ED4" w:rsidRPr="006A1E0E">
        <w:rPr>
          <w:lang w:val="en-GB"/>
        </w:rPr>
        <w:t xml:space="preserve"> and neoliberal governance regimes</w:t>
      </w:r>
      <w:r w:rsidR="009440E9" w:rsidRPr="006A1E0E">
        <w:rPr>
          <w:lang w:val="en-GB"/>
        </w:rPr>
        <w:t xml:space="preserve">. The term </w:t>
      </w:r>
      <w:r w:rsidR="008B3395">
        <w:rPr>
          <w:lang w:val="en-US"/>
        </w:rPr>
        <w:t>“</w:t>
      </w:r>
      <w:r w:rsidR="009440E9" w:rsidRPr="006A1E0E">
        <w:rPr>
          <w:lang w:val="en-GB"/>
        </w:rPr>
        <w:t>transnational therapeutic opportunity spaces</w:t>
      </w:r>
      <w:r w:rsidR="008B3395">
        <w:rPr>
          <w:lang w:val="en-US"/>
        </w:rPr>
        <w:t>”</w:t>
      </w:r>
      <w:r w:rsidR="009440E9" w:rsidRPr="006A1E0E">
        <w:rPr>
          <w:lang w:val="en-GB"/>
        </w:rPr>
        <w:t xml:space="preserve"> (</w:t>
      </w:r>
      <w:proofErr w:type="spellStart"/>
      <w:r w:rsidR="00917103">
        <w:rPr>
          <w:lang w:val="en-GB"/>
        </w:rPr>
        <w:t>Raffaetà</w:t>
      </w:r>
      <w:proofErr w:type="spellEnd"/>
      <w:r w:rsidR="00917103">
        <w:rPr>
          <w:lang w:val="en-GB"/>
        </w:rPr>
        <w:t xml:space="preserve"> et al. 2017</w:t>
      </w:r>
      <w:r w:rsidR="009440E9" w:rsidRPr="006A1E0E">
        <w:rPr>
          <w:lang w:val="en-GB"/>
        </w:rPr>
        <w:t xml:space="preserve">) emphasizes the advantages of this situation. A range of negative consequences or risky ambiguities, however, are not excluded and </w:t>
      </w:r>
      <w:r w:rsidR="00C85ED4" w:rsidRPr="006A1E0E">
        <w:rPr>
          <w:lang w:val="en-GB"/>
        </w:rPr>
        <w:t xml:space="preserve">are </w:t>
      </w:r>
      <w:r w:rsidR="009440E9" w:rsidRPr="006A1E0E">
        <w:rPr>
          <w:lang w:val="en-GB"/>
        </w:rPr>
        <w:t>discussed in this section</w:t>
      </w:r>
      <w:r w:rsidR="009440E9" w:rsidRPr="006A1E0E">
        <w:rPr>
          <w:lang w:val="en-US"/>
        </w:rPr>
        <w:t xml:space="preserve">. </w:t>
      </w:r>
    </w:p>
    <w:p w14:paraId="50797B9C" w14:textId="69B6A3E6" w:rsidR="009440E9" w:rsidRPr="006A1E0E" w:rsidRDefault="009440E9" w:rsidP="00834DDA">
      <w:pPr>
        <w:spacing w:line="240" w:lineRule="auto"/>
        <w:ind w:firstLine="708"/>
        <w:rPr>
          <w:lang w:val="en-US"/>
        </w:rPr>
      </w:pPr>
      <w:r w:rsidRPr="006A1E0E">
        <w:rPr>
          <w:lang w:val="en-US"/>
        </w:rPr>
        <w:t>In Europe and worldwide a series of projects have been launched to build an electronic service infrastructure for the management of cross-border health through the development of a digital identities integrated in different networks</w:t>
      </w:r>
      <w:r w:rsidRPr="006A1E0E">
        <w:rPr>
          <w:rStyle w:val="Rimandonotaapidipagina"/>
          <w:lang w:val="en-US"/>
        </w:rPr>
        <w:footnoteReference w:id="5"/>
      </w:r>
      <w:r w:rsidRPr="006A1E0E">
        <w:rPr>
          <w:lang w:val="en-US"/>
        </w:rPr>
        <w:t xml:space="preserve">. The European Commission funded (2008-2014) the project </w:t>
      </w:r>
      <w:proofErr w:type="spellStart"/>
      <w:r w:rsidRPr="006A1E0E">
        <w:rPr>
          <w:lang w:val="en-US"/>
        </w:rPr>
        <w:t>epSOS</w:t>
      </w:r>
      <w:proofErr w:type="spellEnd"/>
      <w:r w:rsidRPr="006A1E0E">
        <w:rPr>
          <w:lang w:val="en-US"/>
        </w:rPr>
        <w:t xml:space="preserve"> (Smart Open Services for European Patients)</w:t>
      </w:r>
      <w:r w:rsidR="00AB6BAD">
        <w:rPr>
          <w:rStyle w:val="Rimandonotaapidipagina"/>
          <w:lang w:val="en-US"/>
        </w:rPr>
        <w:footnoteReference w:id="6"/>
      </w:r>
      <w:r w:rsidRPr="006A1E0E">
        <w:rPr>
          <w:lang w:val="en-US"/>
        </w:rPr>
        <w:t xml:space="preserve">, promoted by 25 national ministries of health (22 EU member states and 3 non-EU member states) and a consortium of e-industry, aims to improve the quality and safety of healthcare for citizens when travelling to another European country by providing quick access to documentation as well as by increasing accessibility </w:t>
      </w:r>
      <w:r w:rsidRPr="006A1E0E">
        <w:rPr>
          <w:lang w:val="en-US"/>
        </w:rPr>
        <w:lastRenderedPageBreak/>
        <w:t>of prescribed drugs abroad through cross-border use of electronic prescriptions ("</w:t>
      </w:r>
      <w:proofErr w:type="spellStart"/>
      <w:r w:rsidRPr="006A1E0E">
        <w:rPr>
          <w:lang w:val="en-GB"/>
        </w:rPr>
        <w:fldChar w:fldCharType="begin"/>
      </w:r>
      <w:r w:rsidRPr="006A1E0E">
        <w:rPr>
          <w:lang w:val="en-GB"/>
        </w:rPr>
        <w:instrText>HYPERLINK "http://www.epsos.eu/faq-glossary/glossary.html?tx_a21glossary%5Buid%5D=472&amp;tx_a21glossary%5Bback%5D=3&amp;cHash=4687e298c1"</w:instrText>
      </w:r>
      <w:r w:rsidRPr="006A1E0E">
        <w:rPr>
          <w:lang w:val="en-GB"/>
        </w:rPr>
        <w:fldChar w:fldCharType="separate"/>
      </w:r>
      <w:r w:rsidRPr="006A1E0E">
        <w:rPr>
          <w:rStyle w:val="Collegamentoipertestuale"/>
          <w:i/>
          <w:iCs/>
          <w:lang w:val="en-US"/>
        </w:rPr>
        <w:t>ePrescription</w:t>
      </w:r>
      <w:proofErr w:type="spellEnd"/>
      <w:r w:rsidRPr="006A1E0E">
        <w:rPr>
          <w:lang w:val="en-GB"/>
        </w:rPr>
        <w:fldChar w:fldCharType="end"/>
      </w:r>
      <w:r w:rsidRPr="006A1E0E">
        <w:rPr>
          <w:lang w:val="en-US"/>
        </w:rPr>
        <w:t>" or "</w:t>
      </w:r>
      <w:proofErr w:type="spellStart"/>
      <w:r w:rsidRPr="006A1E0E">
        <w:rPr>
          <w:lang w:val="en-US"/>
        </w:rPr>
        <w:t>eMedication</w:t>
      </w:r>
      <w:proofErr w:type="spellEnd"/>
      <w:r w:rsidRPr="006A1E0E">
        <w:rPr>
          <w:lang w:val="en-US"/>
        </w:rPr>
        <w:t xml:space="preserve">" systems). </w:t>
      </w:r>
      <w:proofErr w:type="spellStart"/>
      <w:r w:rsidRPr="006A1E0E">
        <w:rPr>
          <w:lang w:val="en-US"/>
        </w:rPr>
        <w:t>EpSOS</w:t>
      </w:r>
      <w:proofErr w:type="spellEnd"/>
      <w:r w:rsidRPr="006A1E0E">
        <w:rPr>
          <w:lang w:val="en-US"/>
        </w:rPr>
        <w:t xml:space="preserve"> is a pilot study, further to be used for extension between EU-US. As a pilot study, “it follows EU regulatory framework, and as such will not require changes to national legislation governing the provision of health services.” Even while recognizing that “</w:t>
      </w:r>
      <w:proofErr w:type="spellStart"/>
      <w:r w:rsidRPr="006A1E0E">
        <w:rPr>
          <w:lang w:val="en-US"/>
        </w:rPr>
        <w:t>epSOS</w:t>
      </w:r>
      <w:proofErr w:type="spellEnd"/>
      <w:r w:rsidRPr="006A1E0E">
        <w:rPr>
          <w:lang w:val="en-US"/>
        </w:rPr>
        <w:t xml:space="preserve"> focuses on electronic patient record systems and operates within a complex policy environment”, the project focuses on technical and clinical aspects (e.g., the development of a common terminology for the smooth functioning of electronic data sets) and leaves basically untouched the political and legislative void of cross-border health. A truly political issue is so turned into a technical and technological problem. </w:t>
      </w:r>
    </w:p>
    <w:p w14:paraId="5F87E251" w14:textId="70A8E5D9" w:rsidR="009440E9" w:rsidRPr="006A1E0E" w:rsidRDefault="009440E9" w:rsidP="00834DDA">
      <w:pPr>
        <w:spacing w:line="240" w:lineRule="auto"/>
        <w:ind w:firstLine="708"/>
        <w:rPr>
          <w:lang w:val="en-GB"/>
        </w:rPr>
      </w:pPr>
      <w:r w:rsidRPr="006A1E0E">
        <w:rPr>
          <w:lang w:val="en-US"/>
        </w:rPr>
        <w:t xml:space="preserve">The mentioned EU regulatory framework is the </w:t>
      </w:r>
      <w:r w:rsidR="001D29AD">
        <w:rPr>
          <w:lang w:val="en-US"/>
        </w:rPr>
        <w:t>“</w:t>
      </w:r>
      <w:r w:rsidRPr="006A1E0E">
        <w:rPr>
          <w:iCs/>
          <w:lang w:val="en-GB"/>
        </w:rPr>
        <w:t>Directive of the European Parliament and of the Council on the application of patients’ rights in cross-border healthcare</w:t>
      </w:r>
      <w:r w:rsidR="001D29AD">
        <w:rPr>
          <w:iCs/>
          <w:lang w:val="en-GB"/>
        </w:rPr>
        <w:t>”</w:t>
      </w:r>
      <w:r w:rsidRPr="006A1E0E">
        <w:rPr>
          <w:iCs/>
          <w:lang w:val="en-GB"/>
        </w:rPr>
        <w:t xml:space="preserve">, issued on </w:t>
      </w:r>
      <w:r w:rsidRPr="006A1E0E">
        <w:rPr>
          <w:lang w:val="en-GB"/>
        </w:rPr>
        <w:t xml:space="preserve">2011, after modifications (1998) of the already existent </w:t>
      </w:r>
      <w:r w:rsidRPr="006A1E0E">
        <w:rPr>
          <w:bCs/>
          <w:lang w:val="en-GB"/>
        </w:rPr>
        <w:t>Regulation (EEC) No 1408/71 from 1971</w:t>
      </w:r>
      <w:r w:rsidRPr="006A1E0E">
        <w:rPr>
          <w:lang w:val="en-GB"/>
        </w:rPr>
        <w:t xml:space="preserve">. </w:t>
      </w:r>
      <w:r w:rsidRPr="006A1E0E">
        <w:rPr>
          <w:bCs/>
          <w:lang w:val="en-GB"/>
        </w:rPr>
        <w:t xml:space="preserve">The Directive states that patients treated during their stay in another Member State should be entitled to the same benefits as patients insured in the host Member State. The major limit of this directive, beyond being restricted to the EU territory, is the lack of any political effort to build a legislative transnational framework of healthcare. As Commissioner of Health, </w:t>
      </w:r>
      <w:proofErr w:type="spellStart"/>
      <w:r w:rsidRPr="006A1E0E">
        <w:rPr>
          <w:bCs/>
          <w:lang w:val="en-GB"/>
        </w:rPr>
        <w:t>Androulla</w:t>
      </w:r>
      <w:proofErr w:type="spellEnd"/>
      <w:r w:rsidRPr="006A1E0E">
        <w:rPr>
          <w:bCs/>
          <w:lang w:val="en-GB"/>
        </w:rPr>
        <w:t xml:space="preserve"> </w:t>
      </w:r>
      <w:proofErr w:type="spellStart"/>
      <w:r w:rsidRPr="006A1E0E">
        <w:rPr>
          <w:bCs/>
          <w:lang w:val="en-GB"/>
        </w:rPr>
        <w:t>Vassiliou</w:t>
      </w:r>
      <w:proofErr w:type="spellEnd"/>
      <w:r w:rsidRPr="006A1E0E">
        <w:rPr>
          <w:bCs/>
          <w:lang w:val="en-GB"/>
        </w:rPr>
        <w:t>, emphasised in her presentation of the directive, it does not aim to constitute a unified health care system, but rather to allow European patients to move and seek treatments within EU territory by respecting the variety of national health care systems which “remain fully responsible for organising and financing their home system in accordance with their traditions and their needs.”</w:t>
      </w:r>
      <w:r w:rsidRPr="006A1E0E">
        <w:rPr>
          <w:rStyle w:val="Endnotenzeichen2"/>
          <w:lang w:val="en-GB"/>
        </w:rPr>
        <w:footnoteReference w:id="7"/>
      </w:r>
      <w:r w:rsidRPr="006A1E0E">
        <w:rPr>
          <w:bCs/>
          <w:lang w:val="en-GB"/>
        </w:rPr>
        <w:t xml:space="preserve"> This statement reveals the difficulty inherent in any attempt to transnationally regulate a sphere so dominated by national interests. </w:t>
      </w:r>
    </w:p>
    <w:p w14:paraId="7B0224AC" w14:textId="5DA5A52B" w:rsidR="009440E9" w:rsidRPr="006A1E0E" w:rsidRDefault="009440E9" w:rsidP="00834DDA">
      <w:pPr>
        <w:spacing w:line="240" w:lineRule="auto"/>
        <w:ind w:firstLine="708"/>
        <w:rPr>
          <w:lang w:val="en-US"/>
        </w:rPr>
      </w:pPr>
      <w:r w:rsidRPr="006A1E0E">
        <w:rPr>
          <w:lang w:val="en-US"/>
        </w:rPr>
        <w:t xml:space="preserve">In the interstices of this legislative and political void and within a global context of public expenditures for health cuts and increasingly shifted responsibility for financing health care onto individuals and the private sector </w:t>
      </w:r>
      <w:r w:rsidRPr="006A1E0E">
        <w:rPr>
          <w:noProof/>
          <w:lang w:val="en-US"/>
        </w:rPr>
        <w:t xml:space="preserve">(Pfeiffer and Chapman 2010; </w:t>
      </w:r>
      <w:r w:rsidR="00917103">
        <w:rPr>
          <w:noProof/>
          <w:lang w:val="en-US"/>
        </w:rPr>
        <w:t>Raffaetà and Nichter 2015</w:t>
      </w:r>
      <w:r w:rsidRPr="006A1E0E">
        <w:rPr>
          <w:noProof/>
          <w:lang w:val="en-US"/>
        </w:rPr>
        <w:t>)</w:t>
      </w:r>
      <w:r w:rsidRPr="006A1E0E">
        <w:rPr>
          <w:lang w:val="en-US"/>
        </w:rPr>
        <w:t xml:space="preserve"> there is opportunity for market-based initiatives to develop </w:t>
      </w:r>
      <w:r w:rsidRPr="006A1E0E">
        <w:rPr>
          <w:noProof/>
          <w:lang w:val="en-US"/>
        </w:rPr>
        <w:t>(Chanda 2002; Cortez 2008)</w:t>
      </w:r>
      <w:r w:rsidRPr="006A1E0E">
        <w:rPr>
          <w:lang w:val="en-US"/>
        </w:rPr>
        <w:t xml:space="preserve">. This is especially true for low and mid income countries </w:t>
      </w:r>
      <w:r w:rsidRPr="006A1E0E">
        <w:rPr>
          <w:noProof/>
          <w:lang w:val="en-US"/>
        </w:rPr>
        <w:t>(Janes, et al. 2006; McIntyre, et al. 2008; Wu and Ramesh 2009)</w:t>
      </w:r>
      <w:r w:rsidRPr="006A1E0E">
        <w:rPr>
          <w:lang w:val="en-US"/>
        </w:rPr>
        <w:t xml:space="preserve">, which are also countries of origin of many migrants, </w:t>
      </w:r>
      <w:r w:rsidR="00F904EE" w:rsidRPr="006A1E0E">
        <w:rPr>
          <w:lang w:val="en-US"/>
        </w:rPr>
        <w:t xml:space="preserve">where </w:t>
      </w:r>
      <w:r w:rsidRPr="006A1E0E">
        <w:rPr>
          <w:lang w:val="en-US"/>
        </w:rPr>
        <w:t xml:space="preserve">private medical care facilities are developing </w:t>
      </w:r>
      <w:r w:rsidRPr="006A1E0E">
        <w:rPr>
          <w:noProof/>
          <w:lang w:val="en-US"/>
        </w:rPr>
        <w:t>(Ormond 2014)</w:t>
      </w:r>
      <w:r w:rsidRPr="006A1E0E">
        <w:rPr>
          <w:lang w:val="en-US"/>
        </w:rPr>
        <w:t xml:space="preserve">. These are especially targeted for two kinds of patients-clients: 1. returning (even occasionally) migrants and their family; 2. the domestic elite wishing to travel abroad for healthcare. Companies take advantage of the structural and socio-political inequalities and the lack of regulation of the global medical space, which cause people to shuffle between home and host country for care. Ormond </w:t>
      </w:r>
      <w:r w:rsidRPr="006A1E0E">
        <w:rPr>
          <w:noProof/>
          <w:lang w:val="en-US"/>
        </w:rPr>
        <w:t>(2014:</w:t>
      </w:r>
      <w:r w:rsidR="008A4E17" w:rsidRPr="006A1E0E">
        <w:rPr>
          <w:noProof/>
          <w:lang w:val="en-US"/>
        </w:rPr>
        <w:t xml:space="preserve"> </w:t>
      </w:r>
      <w:r w:rsidRPr="006A1E0E">
        <w:rPr>
          <w:noProof/>
          <w:lang w:val="en-US"/>
        </w:rPr>
        <w:t>153)</w:t>
      </w:r>
      <w:r w:rsidRPr="006A1E0E">
        <w:rPr>
          <w:lang w:val="en-US"/>
        </w:rPr>
        <w:t xml:space="preserve"> reports the case of the US-based medical travel facilitator, Planet Hospital, which launched a</w:t>
      </w:r>
      <w:r w:rsidR="001D29AD">
        <w:rPr>
          <w:lang w:val="en-US"/>
        </w:rPr>
        <w:t xml:space="preserve"> “</w:t>
      </w:r>
      <w:r w:rsidRPr="006A1E0E">
        <w:rPr>
          <w:lang w:val="en-US"/>
        </w:rPr>
        <w:t>medical tour</w:t>
      </w:r>
      <w:r w:rsidR="001D29AD">
        <w:rPr>
          <w:lang w:val="en-US"/>
        </w:rPr>
        <w:t>ism-based”</w:t>
      </w:r>
      <w:r w:rsidRPr="006A1E0E">
        <w:rPr>
          <w:lang w:val="en-US"/>
        </w:rPr>
        <w:t xml:space="preserve"> insurance called </w:t>
      </w:r>
      <w:r w:rsidR="001D29AD">
        <w:rPr>
          <w:lang w:val="en-US"/>
        </w:rPr>
        <w:t>“Diaspora”</w:t>
      </w:r>
      <w:r w:rsidRPr="006A1E0E">
        <w:rPr>
          <w:lang w:val="en-US"/>
        </w:rPr>
        <w:t xml:space="preserve">. It offers accident coverage within US and full healthcare coverage in selected medical clinics in the country of origin for non-emergency care. Returning migrants, even if they have citizenship rights in their country of origin, see themselves downgraded from citizens-patients to customers. For example, Ellison </w:t>
      </w:r>
      <w:r w:rsidRPr="006A1E0E">
        <w:rPr>
          <w:noProof/>
          <w:lang w:val="en-US"/>
        </w:rPr>
        <w:t>(2014)</w:t>
      </w:r>
      <w:r w:rsidRPr="006A1E0E">
        <w:rPr>
          <w:lang w:val="en-US"/>
        </w:rPr>
        <w:t xml:space="preserve"> has described the development of </w:t>
      </w:r>
      <w:r w:rsidR="001D29AD">
        <w:rPr>
          <w:lang w:val="en-US"/>
        </w:rPr>
        <w:t>“</w:t>
      </w:r>
      <w:r w:rsidRPr="006A1E0E">
        <w:rPr>
          <w:lang w:val="en-US"/>
        </w:rPr>
        <w:t>first-class ward</w:t>
      </w:r>
      <w:r w:rsidR="001D29AD">
        <w:rPr>
          <w:lang w:val="en-US"/>
        </w:rPr>
        <w:t>”</w:t>
      </w:r>
      <w:r w:rsidRPr="006A1E0E">
        <w:rPr>
          <w:lang w:val="en-US"/>
        </w:rPr>
        <w:t xml:space="preserve"> in Tanzania’s hospital, which treat patients according to their wealth. Th</w:t>
      </w:r>
      <w:r w:rsidR="00F904EE" w:rsidRPr="006A1E0E">
        <w:rPr>
          <w:lang w:val="en-US"/>
        </w:rPr>
        <w:t>e</w:t>
      </w:r>
      <w:r w:rsidRPr="006A1E0E">
        <w:rPr>
          <w:lang w:val="en-US"/>
        </w:rPr>
        <w:t>s</w:t>
      </w:r>
      <w:r w:rsidR="00F904EE" w:rsidRPr="006A1E0E">
        <w:rPr>
          <w:lang w:val="en-US"/>
        </w:rPr>
        <w:t>e</w:t>
      </w:r>
      <w:r w:rsidRPr="006A1E0E">
        <w:rPr>
          <w:lang w:val="en-US"/>
        </w:rPr>
        <w:t xml:space="preserve"> new kinds of insurance products allow for further disengagement of national governments from staffing and financing public health systems, making entitlement to healthcare for both returning migrants and locals an increasingly hazy horizon.</w:t>
      </w:r>
    </w:p>
    <w:p w14:paraId="1C45E63A" w14:textId="77777777" w:rsidR="009440E9" w:rsidRPr="006A1E0E" w:rsidRDefault="009440E9" w:rsidP="00834DDA">
      <w:pPr>
        <w:spacing w:line="240" w:lineRule="auto"/>
        <w:ind w:firstLine="708"/>
        <w:rPr>
          <w:lang w:val="en-US"/>
        </w:rPr>
      </w:pPr>
    </w:p>
    <w:p w14:paraId="409E0FC5" w14:textId="77777777" w:rsidR="009440E9" w:rsidRPr="006A1E0E" w:rsidRDefault="009440E9" w:rsidP="00834DDA">
      <w:pPr>
        <w:spacing w:line="240" w:lineRule="auto"/>
        <w:rPr>
          <w:b/>
          <w:lang w:val="en-US"/>
        </w:rPr>
      </w:pPr>
      <w:r w:rsidRPr="006A1E0E">
        <w:rPr>
          <w:b/>
          <w:lang w:val="en-US"/>
        </w:rPr>
        <w:t>Conclusion - Governing transnational health: a matter of money, technology or politics?</w:t>
      </w:r>
    </w:p>
    <w:p w14:paraId="0ACFC419" w14:textId="7D103D53" w:rsidR="009440E9" w:rsidRPr="006A1E0E" w:rsidRDefault="009440E9" w:rsidP="00834DDA">
      <w:pPr>
        <w:spacing w:line="240" w:lineRule="auto"/>
        <w:rPr>
          <w:lang w:val="en-US"/>
        </w:rPr>
      </w:pPr>
      <w:r w:rsidRPr="006A1E0E">
        <w:rPr>
          <w:lang w:val="en-US"/>
        </w:rPr>
        <w:t>The article has described how transnational medical trajectories of migr</w:t>
      </w:r>
      <w:r w:rsidR="001D29AD">
        <w:rPr>
          <w:lang w:val="en-US"/>
        </w:rPr>
        <w:t>ants are not just motivated by “cultural”</w:t>
      </w:r>
      <w:r w:rsidRPr="006A1E0E">
        <w:rPr>
          <w:lang w:val="en-US"/>
        </w:rPr>
        <w:t xml:space="preserve"> adherence of medical concepts or by cost but also by politics of belonging. Belonging deploys as practices of belonging, of which migrants’ transnational medical travels are significant examples because they take place at the levels and the spaces where people have the greatest capacity to act. Nevertheless, in the context of </w:t>
      </w:r>
      <w:r w:rsidR="005D50C1" w:rsidRPr="006A1E0E">
        <w:rPr>
          <w:lang w:val="en-US"/>
        </w:rPr>
        <w:t xml:space="preserve">neoliberal organization of </w:t>
      </w:r>
      <w:r w:rsidRPr="006A1E0E">
        <w:rPr>
          <w:lang w:val="en-US"/>
        </w:rPr>
        <w:t xml:space="preserve">medical care, migrants’ </w:t>
      </w:r>
      <w:r w:rsidRPr="006A1E0E">
        <w:rPr>
          <w:lang w:val="en-US"/>
        </w:rPr>
        <w:lastRenderedPageBreak/>
        <w:t>agency is guaranteed by the existence of an unregulated transnational medical space. At a micro level, this might be beneficial for singular migrants in mitigating global inequalities but at a macro level there is a rising trend to capitalize on these legislative and political gaps, so creating even more disparities. Migrants exercise strategically their citizenship rights in a transnational medical space but, at the same time, their agency is constrained by various factors as economic inequalities and politics of belonging</w:t>
      </w:r>
      <w:r w:rsidRPr="006A1E0E">
        <w:rPr>
          <w:rStyle w:val="Rimandonotaapidipagina"/>
          <w:lang w:val="en-US"/>
        </w:rPr>
        <w:footnoteReference w:id="8"/>
      </w:r>
      <w:r w:rsidRPr="006A1E0E">
        <w:rPr>
          <w:lang w:val="en-US"/>
        </w:rPr>
        <w:t>. In order to address the inequalities and ambiguities of this situation</w:t>
      </w:r>
      <w:r w:rsidR="00737DE1" w:rsidRPr="006A1E0E">
        <w:rPr>
          <w:lang w:val="en-US"/>
        </w:rPr>
        <w:t xml:space="preserve"> (see also </w:t>
      </w:r>
      <w:proofErr w:type="spellStart"/>
      <w:r w:rsidR="00737DE1" w:rsidRPr="006A1E0E">
        <w:rPr>
          <w:lang w:val="en-US"/>
        </w:rPr>
        <w:t>Vineis</w:t>
      </w:r>
      <w:proofErr w:type="spellEnd"/>
      <w:r w:rsidR="00737DE1" w:rsidRPr="006A1E0E">
        <w:rPr>
          <w:lang w:val="en-US"/>
        </w:rPr>
        <w:t xml:space="preserve"> 2014)</w:t>
      </w:r>
      <w:r w:rsidRPr="006A1E0E">
        <w:rPr>
          <w:lang w:val="en-US"/>
        </w:rPr>
        <w:t xml:space="preserve">, </w:t>
      </w:r>
      <w:proofErr w:type="spellStart"/>
      <w:r w:rsidRPr="006A1E0E">
        <w:rPr>
          <w:lang w:val="en-US"/>
        </w:rPr>
        <w:t>Ottonelli</w:t>
      </w:r>
      <w:proofErr w:type="spellEnd"/>
      <w:r w:rsidRPr="006A1E0E">
        <w:rPr>
          <w:lang w:val="en-US"/>
        </w:rPr>
        <w:t xml:space="preserve"> and </w:t>
      </w:r>
      <w:proofErr w:type="spellStart"/>
      <w:r w:rsidRPr="006A1E0E">
        <w:rPr>
          <w:lang w:val="en-US"/>
        </w:rPr>
        <w:t>Torresi</w:t>
      </w:r>
      <w:proofErr w:type="spellEnd"/>
      <w:r w:rsidRPr="006A1E0E">
        <w:rPr>
          <w:lang w:val="en-US"/>
        </w:rPr>
        <w:t xml:space="preserve"> </w:t>
      </w:r>
      <w:r w:rsidRPr="006A1E0E">
        <w:rPr>
          <w:noProof/>
          <w:lang w:val="en-US"/>
        </w:rPr>
        <w:t>(2010)</w:t>
      </w:r>
      <w:r w:rsidRPr="006A1E0E">
        <w:rPr>
          <w:lang w:val="en-GB"/>
        </w:rPr>
        <w:t xml:space="preserve"> </w:t>
      </w:r>
      <w:r w:rsidRPr="006A1E0E">
        <w:rPr>
          <w:lang w:val="en-US"/>
        </w:rPr>
        <w:t xml:space="preserve">propose the development of new policies: for example, to grant returning migrants the right to use pension gains accumulated in the host country to be entirely or partly used at home. </w:t>
      </w:r>
    </w:p>
    <w:p w14:paraId="5FA2AA27" w14:textId="7630B1A4" w:rsidR="009440E9" w:rsidRPr="006A1E0E" w:rsidRDefault="009440E9" w:rsidP="00834DDA">
      <w:pPr>
        <w:spacing w:line="240" w:lineRule="auto"/>
        <w:ind w:firstLine="708"/>
        <w:rPr>
          <w:lang w:val="en-US"/>
        </w:rPr>
      </w:pPr>
      <w:r w:rsidRPr="006A1E0E">
        <w:rPr>
          <w:lang w:val="en-US"/>
        </w:rPr>
        <w:t>The aim of this article has been twofold</w:t>
      </w:r>
      <w:r w:rsidR="00072905" w:rsidRPr="006A1E0E">
        <w:rPr>
          <w:lang w:val="en-US"/>
        </w:rPr>
        <w:t>. First, it</w:t>
      </w:r>
      <w:r w:rsidRPr="006A1E0E">
        <w:rPr>
          <w:lang w:val="en-US"/>
        </w:rPr>
        <w:t xml:space="preserve"> </w:t>
      </w:r>
      <w:r w:rsidR="00072905" w:rsidRPr="006A1E0E">
        <w:rPr>
          <w:lang w:val="en-US"/>
        </w:rPr>
        <w:t xml:space="preserve">described </w:t>
      </w:r>
      <w:r w:rsidRPr="006A1E0E">
        <w:rPr>
          <w:lang w:val="en-US"/>
        </w:rPr>
        <w:t xml:space="preserve">the nexus between politics of belonging and transnational health governance. Discourse on family and children’s health enables a new focus on politics and practices of belonging in the context of the biopolitical processes at play in the current economic globalization process </w:t>
      </w:r>
      <w:r w:rsidR="00643041" w:rsidRPr="006A1E0E">
        <w:rPr>
          <w:lang w:val="en-US"/>
        </w:rPr>
        <w:t>with c</w:t>
      </w:r>
      <w:r w:rsidRPr="006A1E0E">
        <w:rPr>
          <w:lang w:val="en-US"/>
        </w:rPr>
        <w:t xml:space="preserve">onsequent risks of </w:t>
      </w:r>
      <w:r w:rsidR="00D44DE6" w:rsidRPr="006A1E0E">
        <w:rPr>
          <w:lang w:val="en-US"/>
        </w:rPr>
        <w:t>neo</w:t>
      </w:r>
      <w:r w:rsidRPr="006A1E0E">
        <w:rPr>
          <w:lang w:val="en-US"/>
        </w:rPr>
        <w:t>liberal exploitation of an unregulated transnational medical space.</w:t>
      </w:r>
      <w:r w:rsidR="00072905" w:rsidRPr="006A1E0E">
        <w:rPr>
          <w:lang w:val="en-US"/>
        </w:rPr>
        <w:t xml:space="preserve"> Second, this article</w:t>
      </w:r>
      <w:r w:rsidRPr="006A1E0E">
        <w:rPr>
          <w:lang w:val="en-US"/>
        </w:rPr>
        <w:t xml:space="preserve"> argue</w:t>
      </w:r>
      <w:r w:rsidR="00072905" w:rsidRPr="006A1E0E">
        <w:rPr>
          <w:lang w:val="en-US"/>
        </w:rPr>
        <w:t>d</w:t>
      </w:r>
      <w:r w:rsidRPr="006A1E0E">
        <w:rPr>
          <w:lang w:val="en-US"/>
        </w:rPr>
        <w:t xml:space="preserve"> for the need to develop, within a transnational framework, healthcare policy and social security laws regulating transnational medical spaces</w:t>
      </w:r>
      <w:r w:rsidR="007A67D9" w:rsidRPr="006A1E0E">
        <w:rPr>
          <w:lang w:val="en-US"/>
        </w:rPr>
        <w:t xml:space="preserve">. These, ideally, should ease national health, economic and social disparities while, at the same time, </w:t>
      </w:r>
      <w:r w:rsidRPr="006A1E0E">
        <w:rPr>
          <w:lang w:val="en-US"/>
        </w:rPr>
        <w:t>protect</w:t>
      </w:r>
      <w:r w:rsidR="007A67D9" w:rsidRPr="006A1E0E">
        <w:rPr>
          <w:lang w:val="en-US"/>
        </w:rPr>
        <w:t>ing</w:t>
      </w:r>
      <w:r w:rsidR="00F76CAE" w:rsidRPr="006A1E0E">
        <w:rPr>
          <w:lang w:val="en-US"/>
        </w:rPr>
        <w:t xml:space="preserve"> </w:t>
      </w:r>
      <w:r w:rsidRPr="006A1E0E">
        <w:rPr>
          <w:lang w:val="en-US"/>
        </w:rPr>
        <w:t xml:space="preserve">the rights of individuals to pursue health care across national borders. As Whittaker </w:t>
      </w:r>
      <w:r w:rsidRPr="006A1E0E">
        <w:rPr>
          <w:noProof/>
          <w:lang w:val="en-US"/>
        </w:rPr>
        <w:t>(2010:</w:t>
      </w:r>
      <w:r w:rsidR="008A4E17" w:rsidRPr="006A1E0E">
        <w:rPr>
          <w:noProof/>
          <w:lang w:val="en-US"/>
        </w:rPr>
        <w:t xml:space="preserve"> </w:t>
      </w:r>
      <w:r w:rsidRPr="006A1E0E">
        <w:rPr>
          <w:noProof/>
          <w:lang w:val="en-US"/>
        </w:rPr>
        <w:t>409)</w:t>
      </w:r>
      <w:r w:rsidRPr="006A1E0E">
        <w:rPr>
          <w:lang w:val="en-US"/>
        </w:rPr>
        <w:t xml:space="preserve"> observes</w:t>
      </w:r>
      <w:r w:rsidR="00072905" w:rsidRPr="006A1E0E">
        <w:rPr>
          <w:lang w:val="en-US"/>
        </w:rPr>
        <w:t>,</w:t>
      </w:r>
      <w:r w:rsidRPr="006A1E0E">
        <w:rPr>
          <w:lang w:val="en-US"/>
        </w:rPr>
        <w:t xml:space="preserve"> “Regulation of forms of the trade requires cooperation across sectors, state, and non-state actors [...] The challenge is to determine both the mechanisms for regulating the trade and deciding on what basis global regulation is undertaken.” In other words, this is first</w:t>
      </w:r>
      <w:r w:rsidR="00072905" w:rsidRPr="006A1E0E">
        <w:rPr>
          <w:lang w:val="en-US"/>
        </w:rPr>
        <w:t xml:space="preserve"> and foremost</w:t>
      </w:r>
      <w:r w:rsidRPr="006A1E0E">
        <w:rPr>
          <w:lang w:val="en-US"/>
        </w:rPr>
        <w:t xml:space="preserve"> a political decision, and it should not be left to the market or technology to resolve it.</w:t>
      </w:r>
    </w:p>
    <w:p w14:paraId="7E668769" w14:textId="77777777" w:rsidR="00834DDA" w:rsidRPr="006A1E0E" w:rsidRDefault="00834DDA" w:rsidP="00834DDA">
      <w:pPr>
        <w:spacing w:line="240" w:lineRule="auto"/>
        <w:rPr>
          <w:lang w:val="en-US"/>
        </w:rPr>
      </w:pPr>
    </w:p>
    <w:p w14:paraId="3E65C0E7" w14:textId="77777777" w:rsidR="00834DDA" w:rsidRPr="006A1E0E" w:rsidRDefault="00834DDA" w:rsidP="00834DDA">
      <w:pPr>
        <w:spacing w:line="240" w:lineRule="auto"/>
        <w:rPr>
          <w:b/>
          <w:lang w:val="en-US"/>
        </w:rPr>
      </w:pPr>
      <w:r w:rsidRPr="006A1E0E">
        <w:rPr>
          <w:b/>
          <w:lang w:val="en-US"/>
        </w:rPr>
        <w:t>References</w:t>
      </w:r>
      <w:bookmarkStart w:id="5" w:name="_ENREF_1"/>
    </w:p>
    <w:p w14:paraId="60A63E33" w14:textId="21FD4A9A" w:rsidR="009440E9" w:rsidRPr="006A1E0E" w:rsidRDefault="009440E9" w:rsidP="00834DDA">
      <w:pPr>
        <w:spacing w:line="240" w:lineRule="auto"/>
        <w:rPr>
          <w:b/>
          <w:lang w:val="en-US"/>
        </w:rPr>
      </w:pPr>
      <w:r w:rsidRPr="006A1E0E">
        <w:rPr>
          <w:noProof/>
          <w:lang w:val="en-US"/>
        </w:rPr>
        <w:t>Ambrosini, M</w:t>
      </w:r>
      <w:r w:rsidR="00DB72D9" w:rsidRPr="006A1E0E">
        <w:rPr>
          <w:noProof/>
          <w:lang w:val="en-US"/>
        </w:rPr>
        <w:t>aurizio</w:t>
      </w:r>
      <w:r w:rsidR="005A78A8" w:rsidRPr="006A1E0E">
        <w:rPr>
          <w:noProof/>
          <w:lang w:val="en-US"/>
        </w:rPr>
        <w:t xml:space="preserve">, </w:t>
      </w:r>
      <w:r w:rsidRPr="006A1E0E">
        <w:rPr>
          <w:noProof/>
          <w:lang w:val="en-US"/>
        </w:rPr>
        <w:t>2013</w:t>
      </w:r>
      <w:r w:rsidR="005A78A8" w:rsidRPr="006A1E0E">
        <w:rPr>
          <w:noProof/>
          <w:lang w:val="en-US"/>
        </w:rPr>
        <w:t>,</w:t>
      </w:r>
      <w:r w:rsidR="00D938AA">
        <w:rPr>
          <w:noProof/>
          <w:lang w:val="en-US"/>
        </w:rPr>
        <w:t xml:space="preserve"> </w:t>
      </w:r>
      <w:r w:rsidR="001D29AD">
        <w:rPr>
          <w:noProof/>
          <w:lang w:val="en-US"/>
        </w:rPr>
        <w:t>“</w:t>
      </w:r>
      <w:r w:rsidRPr="006A1E0E">
        <w:rPr>
          <w:noProof/>
          <w:lang w:val="en-US"/>
        </w:rPr>
        <w:t>We are</w:t>
      </w:r>
      <w:r w:rsidR="001D29AD">
        <w:rPr>
          <w:noProof/>
          <w:lang w:val="en-US"/>
        </w:rPr>
        <w:t xml:space="preserve"> against a multi-ethnic society”</w:t>
      </w:r>
      <w:r w:rsidRPr="006A1E0E">
        <w:rPr>
          <w:noProof/>
          <w:lang w:val="en-US"/>
        </w:rPr>
        <w:t>: policies of exclusion at the urban level in Italy</w:t>
      </w:r>
      <w:r w:rsidR="005A78A8" w:rsidRPr="006A1E0E">
        <w:rPr>
          <w:noProof/>
          <w:lang w:val="en-US"/>
        </w:rPr>
        <w:t>,</w:t>
      </w:r>
      <w:r w:rsidRPr="006A1E0E">
        <w:rPr>
          <w:noProof/>
          <w:lang w:val="en-US"/>
        </w:rPr>
        <w:t xml:space="preserve"> </w:t>
      </w:r>
      <w:r w:rsidRPr="006A1E0E">
        <w:rPr>
          <w:i/>
          <w:noProof/>
          <w:lang w:val="en-US"/>
        </w:rPr>
        <w:t>Ethnic and Racial Studies</w:t>
      </w:r>
      <w:r w:rsidR="005A78A8" w:rsidRPr="006A1E0E">
        <w:rPr>
          <w:noProof/>
          <w:lang w:val="en-US"/>
        </w:rPr>
        <w:t>,</w:t>
      </w:r>
      <w:r w:rsidRPr="006A1E0E">
        <w:rPr>
          <w:noProof/>
          <w:lang w:val="en-US"/>
        </w:rPr>
        <w:t xml:space="preserve"> 36</w:t>
      </w:r>
      <w:r w:rsidR="005A78A8" w:rsidRPr="006A1E0E">
        <w:rPr>
          <w:noProof/>
          <w:lang w:val="en-US"/>
        </w:rPr>
        <w:t xml:space="preserve">, </w:t>
      </w:r>
      <w:r w:rsidRPr="006A1E0E">
        <w:rPr>
          <w:noProof/>
          <w:lang w:val="en-US"/>
        </w:rPr>
        <w:t>1:</w:t>
      </w:r>
      <w:r w:rsidR="0020195D" w:rsidRPr="006A1E0E">
        <w:rPr>
          <w:noProof/>
          <w:lang w:val="en-US"/>
        </w:rPr>
        <w:t xml:space="preserve"> </w:t>
      </w:r>
      <w:r w:rsidRPr="006A1E0E">
        <w:rPr>
          <w:noProof/>
          <w:lang w:val="en-US"/>
        </w:rPr>
        <w:t>136-155.</w:t>
      </w:r>
      <w:bookmarkEnd w:id="5"/>
    </w:p>
    <w:p w14:paraId="64AD1406" w14:textId="77777777" w:rsidR="005A78A8" w:rsidRPr="006A1E0E" w:rsidRDefault="005A78A8" w:rsidP="00834DDA">
      <w:pPr>
        <w:spacing w:line="240" w:lineRule="auto"/>
        <w:rPr>
          <w:noProof/>
          <w:lang w:val="en-US"/>
        </w:rPr>
      </w:pPr>
    </w:p>
    <w:p w14:paraId="5EE620CA" w14:textId="4915C327" w:rsidR="009440E9" w:rsidRPr="006A1E0E" w:rsidRDefault="009440E9" w:rsidP="00834DDA">
      <w:pPr>
        <w:spacing w:line="240" w:lineRule="auto"/>
        <w:rPr>
          <w:noProof/>
          <w:lang w:val="en-US"/>
        </w:rPr>
      </w:pPr>
      <w:bookmarkStart w:id="6" w:name="_ENREF_2"/>
      <w:r w:rsidRPr="006A1E0E">
        <w:rPr>
          <w:noProof/>
          <w:lang w:val="en-US"/>
        </w:rPr>
        <w:t>Andall, J</w:t>
      </w:r>
      <w:r w:rsidR="00DB72D9" w:rsidRPr="006A1E0E">
        <w:rPr>
          <w:noProof/>
          <w:lang w:val="en-US"/>
        </w:rPr>
        <w:t>acqueline</w:t>
      </w:r>
      <w:r w:rsidR="005A78A8" w:rsidRPr="006A1E0E">
        <w:rPr>
          <w:noProof/>
          <w:lang w:val="en-US"/>
        </w:rPr>
        <w:t xml:space="preserve">, </w:t>
      </w:r>
      <w:r w:rsidRPr="006A1E0E">
        <w:rPr>
          <w:noProof/>
          <w:lang w:val="en-US"/>
        </w:rPr>
        <w:t>2002</w:t>
      </w:r>
      <w:r w:rsidR="005A78A8" w:rsidRPr="006A1E0E">
        <w:rPr>
          <w:noProof/>
          <w:lang w:val="en-US"/>
        </w:rPr>
        <w:t xml:space="preserve">, </w:t>
      </w:r>
      <w:r w:rsidRPr="006A1E0E">
        <w:rPr>
          <w:noProof/>
          <w:lang w:val="en-US"/>
        </w:rPr>
        <w:t>Second-generation attitude? African-Italians in Milan</w:t>
      </w:r>
      <w:r w:rsidR="005A78A8" w:rsidRPr="006A1E0E">
        <w:rPr>
          <w:noProof/>
          <w:lang w:val="en-US"/>
        </w:rPr>
        <w:t xml:space="preserve">, </w:t>
      </w:r>
      <w:r w:rsidRPr="006A1E0E">
        <w:rPr>
          <w:i/>
          <w:noProof/>
          <w:lang w:val="en-US"/>
        </w:rPr>
        <w:t>Journal of Ethnic and Migration Studies</w:t>
      </w:r>
      <w:r w:rsidR="005A78A8" w:rsidRPr="006A1E0E">
        <w:rPr>
          <w:noProof/>
          <w:lang w:val="en-US"/>
        </w:rPr>
        <w:t>,</w:t>
      </w:r>
      <w:r w:rsidRPr="006A1E0E">
        <w:rPr>
          <w:noProof/>
          <w:lang w:val="en-US"/>
        </w:rPr>
        <w:t xml:space="preserve"> 28</w:t>
      </w:r>
      <w:r w:rsidR="005A78A8" w:rsidRPr="006A1E0E">
        <w:rPr>
          <w:noProof/>
          <w:lang w:val="en-US"/>
        </w:rPr>
        <w:t xml:space="preserve">, </w:t>
      </w:r>
      <w:r w:rsidRPr="006A1E0E">
        <w:rPr>
          <w:noProof/>
          <w:lang w:val="en-US"/>
        </w:rPr>
        <w:t>3:</w:t>
      </w:r>
      <w:r w:rsidR="0020195D" w:rsidRPr="006A1E0E">
        <w:rPr>
          <w:noProof/>
          <w:lang w:val="en-US"/>
        </w:rPr>
        <w:t xml:space="preserve"> </w:t>
      </w:r>
      <w:r w:rsidRPr="006A1E0E">
        <w:rPr>
          <w:noProof/>
          <w:lang w:val="en-US"/>
        </w:rPr>
        <w:t>389-407.</w:t>
      </w:r>
      <w:bookmarkEnd w:id="6"/>
    </w:p>
    <w:p w14:paraId="3D84D3D4" w14:textId="77777777" w:rsidR="005A78A8" w:rsidRPr="006A1E0E" w:rsidRDefault="005A78A8" w:rsidP="00834DDA">
      <w:pPr>
        <w:spacing w:line="240" w:lineRule="auto"/>
        <w:rPr>
          <w:noProof/>
          <w:lang w:val="en-US"/>
        </w:rPr>
      </w:pPr>
    </w:p>
    <w:p w14:paraId="2BBF3BD1" w14:textId="74DBCC9F" w:rsidR="009440E9" w:rsidRPr="006A1E0E" w:rsidRDefault="009440E9" w:rsidP="00834DDA">
      <w:pPr>
        <w:spacing w:line="240" w:lineRule="auto"/>
        <w:rPr>
          <w:noProof/>
          <w:lang w:val="en-US"/>
        </w:rPr>
      </w:pPr>
      <w:bookmarkStart w:id="7" w:name="_ENREF_3"/>
      <w:r w:rsidRPr="006A1E0E">
        <w:rPr>
          <w:noProof/>
          <w:lang w:val="en-US"/>
        </w:rPr>
        <w:t>Baldassar, L</w:t>
      </w:r>
      <w:r w:rsidR="00DB72D9" w:rsidRPr="006A1E0E">
        <w:rPr>
          <w:noProof/>
          <w:lang w:val="en-US"/>
        </w:rPr>
        <w:t>oretta</w:t>
      </w:r>
      <w:r w:rsidR="005A78A8" w:rsidRPr="006A1E0E">
        <w:rPr>
          <w:noProof/>
          <w:lang w:val="en-US"/>
        </w:rPr>
        <w:t>,</w:t>
      </w:r>
      <w:r w:rsidR="00DB72D9" w:rsidRPr="006A1E0E">
        <w:rPr>
          <w:noProof/>
          <w:lang w:val="en-US"/>
        </w:rPr>
        <w:t xml:space="preserve"> </w:t>
      </w:r>
      <w:r w:rsidRPr="006A1E0E">
        <w:rPr>
          <w:noProof/>
          <w:lang w:val="en-US"/>
        </w:rPr>
        <w:t>2014</w:t>
      </w:r>
      <w:r w:rsidR="005A78A8" w:rsidRPr="006A1E0E">
        <w:rPr>
          <w:noProof/>
          <w:lang w:val="en-US"/>
        </w:rPr>
        <w:t xml:space="preserve">, </w:t>
      </w:r>
      <w:r w:rsidR="00D938AA">
        <w:rPr>
          <w:noProof/>
          <w:lang w:val="en-US"/>
        </w:rPr>
        <w:t>Too sick to move: distant “crisis”</w:t>
      </w:r>
      <w:r w:rsidRPr="006A1E0E">
        <w:rPr>
          <w:noProof/>
          <w:lang w:val="en-US"/>
        </w:rPr>
        <w:t xml:space="preserve"> care in transnational families</w:t>
      </w:r>
      <w:r w:rsidR="005A78A8" w:rsidRPr="006A1E0E">
        <w:rPr>
          <w:noProof/>
          <w:lang w:val="en-US"/>
        </w:rPr>
        <w:t>,</w:t>
      </w:r>
      <w:r w:rsidRPr="006A1E0E">
        <w:rPr>
          <w:noProof/>
          <w:lang w:val="en-US"/>
        </w:rPr>
        <w:t xml:space="preserve"> </w:t>
      </w:r>
      <w:r w:rsidRPr="006A1E0E">
        <w:rPr>
          <w:i/>
          <w:noProof/>
          <w:lang w:val="en-US"/>
        </w:rPr>
        <w:t>International Review of Sociology</w:t>
      </w:r>
      <w:r w:rsidR="005A78A8" w:rsidRPr="006A1E0E">
        <w:rPr>
          <w:i/>
          <w:noProof/>
          <w:lang w:val="en-US"/>
        </w:rPr>
        <w:t>,</w:t>
      </w:r>
      <w:r w:rsidRPr="006A1E0E">
        <w:rPr>
          <w:noProof/>
          <w:lang w:val="en-US"/>
        </w:rPr>
        <w:t xml:space="preserve"> 24</w:t>
      </w:r>
      <w:r w:rsidR="005A78A8" w:rsidRPr="006A1E0E">
        <w:rPr>
          <w:noProof/>
          <w:lang w:val="en-US"/>
        </w:rPr>
        <w:t xml:space="preserve">, </w:t>
      </w:r>
      <w:r w:rsidRPr="006A1E0E">
        <w:rPr>
          <w:noProof/>
          <w:lang w:val="en-US"/>
        </w:rPr>
        <w:t>3:</w:t>
      </w:r>
      <w:r w:rsidR="0020195D" w:rsidRPr="006A1E0E">
        <w:rPr>
          <w:noProof/>
          <w:lang w:val="en-US"/>
        </w:rPr>
        <w:t xml:space="preserve"> </w:t>
      </w:r>
      <w:r w:rsidRPr="006A1E0E">
        <w:rPr>
          <w:noProof/>
          <w:lang w:val="en-US"/>
        </w:rPr>
        <w:t>391-405.</w:t>
      </w:r>
      <w:bookmarkEnd w:id="7"/>
    </w:p>
    <w:p w14:paraId="6266858F" w14:textId="77777777" w:rsidR="00834DDA" w:rsidRPr="006A1E0E" w:rsidRDefault="00834DDA" w:rsidP="00834DDA">
      <w:pPr>
        <w:spacing w:line="240" w:lineRule="auto"/>
        <w:rPr>
          <w:noProof/>
          <w:lang w:val="en-US"/>
        </w:rPr>
      </w:pPr>
    </w:p>
    <w:p w14:paraId="5F62ECA4" w14:textId="77777777" w:rsidR="00191B78" w:rsidRPr="00DD7638" w:rsidRDefault="00191B78" w:rsidP="00191B78">
      <w:pPr>
        <w:spacing w:line="240" w:lineRule="auto"/>
        <w:rPr>
          <w:bCs/>
          <w:noProof/>
          <w:lang w:val="en-GB"/>
        </w:rPr>
      </w:pPr>
      <w:bookmarkStart w:id="8" w:name="_ENREF_5"/>
      <w:r w:rsidRPr="00DD7638">
        <w:rPr>
          <w:bCs/>
          <w:noProof/>
          <w:lang w:val="en-GB"/>
        </w:rPr>
        <w:t>Baldassar, L</w:t>
      </w:r>
      <w:r>
        <w:rPr>
          <w:bCs/>
          <w:noProof/>
          <w:lang w:val="en-GB"/>
        </w:rPr>
        <w:t>oretta, Roberta</w:t>
      </w:r>
      <w:r w:rsidRPr="00DD7638">
        <w:rPr>
          <w:bCs/>
          <w:noProof/>
          <w:lang w:val="en-GB"/>
        </w:rPr>
        <w:t xml:space="preserve">, Raffaetà, 2018, It’s complicated, isn’t it: citizenship and ethnic identity in a mobile world, </w:t>
      </w:r>
      <w:r w:rsidRPr="00DD7638">
        <w:rPr>
          <w:bCs/>
          <w:i/>
          <w:iCs/>
          <w:noProof/>
          <w:lang w:val="en-GB"/>
        </w:rPr>
        <w:t xml:space="preserve">Ethnicities, </w:t>
      </w:r>
      <w:r w:rsidRPr="00DD7638">
        <w:rPr>
          <w:bCs/>
          <w:noProof/>
          <w:lang w:val="en-GB"/>
        </w:rPr>
        <w:t>18, 5</w:t>
      </w:r>
      <w:r>
        <w:rPr>
          <w:bCs/>
          <w:noProof/>
          <w:lang w:val="en-GB"/>
        </w:rPr>
        <w:t xml:space="preserve">: </w:t>
      </w:r>
      <w:r w:rsidRPr="00DD7638">
        <w:rPr>
          <w:bCs/>
          <w:noProof/>
          <w:lang w:val="en-GB"/>
        </w:rPr>
        <w:t>735-760</w:t>
      </w:r>
      <w:r>
        <w:rPr>
          <w:bCs/>
          <w:noProof/>
          <w:lang w:val="en-GB"/>
        </w:rPr>
        <w:t>.</w:t>
      </w:r>
    </w:p>
    <w:p w14:paraId="0726BB69" w14:textId="77777777" w:rsidR="00191B78" w:rsidRDefault="00191B78" w:rsidP="00834DDA">
      <w:pPr>
        <w:spacing w:line="240" w:lineRule="auto"/>
        <w:rPr>
          <w:noProof/>
          <w:lang w:val="en-GB"/>
        </w:rPr>
      </w:pPr>
    </w:p>
    <w:p w14:paraId="121EA77A" w14:textId="711D2BD0" w:rsidR="009440E9" w:rsidRPr="006A1E0E" w:rsidRDefault="009440E9" w:rsidP="00834DDA">
      <w:pPr>
        <w:spacing w:line="240" w:lineRule="auto"/>
        <w:rPr>
          <w:noProof/>
          <w:lang w:val="en-US"/>
        </w:rPr>
      </w:pPr>
      <w:r w:rsidRPr="006A1E0E">
        <w:rPr>
          <w:noProof/>
          <w:lang w:val="en-US"/>
        </w:rPr>
        <w:t>Banks, M</w:t>
      </w:r>
      <w:r w:rsidR="00DB72D9" w:rsidRPr="006A1E0E">
        <w:rPr>
          <w:noProof/>
          <w:lang w:val="en-US"/>
        </w:rPr>
        <w:t>arcus</w:t>
      </w:r>
      <w:r w:rsidR="00834DDA" w:rsidRPr="006A1E0E">
        <w:rPr>
          <w:noProof/>
          <w:lang w:val="en-US"/>
        </w:rPr>
        <w:t xml:space="preserve">, </w:t>
      </w:r>
      <w:r w:rsidRPr="006A1E0E">
        <w:rPr>
          <w:noProof/>
          <w:lang w:val="en-US"/>
        </w:rPr>
        <w:t>1996</w:t>
      </w:r>
      <w:r w:rsidR="00834DDA" w:rsidRPr="006A1E0E">
        <w:rPr>
          <w:noProof/>
          <w:lang w:val="en-US"/>
        </w:rPr>
        <w:t xml:space="preserve">, </w:t>
      </w:r>
      <w:r w:rsidRPr="006A1E0E">
        <w:rPr>
          <w:i/>
          <w:noProof/>
          <w:lang w:val="en-US"/>
        </w:rPr>
        <w:t>Ethnicity: Anthropological Constructions</w:t>
      </w:r>
      <w:r w:rsidR="00834DDA" w:rsidRPr="006A1E0E">
        <w:rPr>
          <w:noProof/>
          <w:lang w:val="en-US"/>
        </w:rPr>
        <w:t>,</w:t>
      </w:r>
      <w:r w:rsidRPr="006A1E0E">
        <w:rPr>
          <w:noProof/>
          <w:lang w:val="en-US"/>
        </w:rPr>
        <w:t xml:space="preserve"> London</w:t>
      </w:r>
      <w:r w:rsidR="00E22D7B" w:rsidRPr="006A1E0E">
        <w:rPr>
          <w:noProof/>
          <w:lang w:val="en-US"/>
        </w:rPr>
        <w:t>,</w:t>
      </w:r>
      <w:r w:rsidRPr="006A1E0E">
        <w:rPr>
          <w:noProof/>
          <w:lang w:val="en-US"/>
        </w:rPr>
        <w:t xml:space="preserve"> Routledge.</w:t>
      </w:r>
      <w:bookmarkEnd w:id="8"/>
    </w:p>
    <w:p w14:paraId="3D0BB5B5" w14:textId="77777777" w:rsidR="00834DDA" w:rsidRPr="006A1E0E" w:rsidRDefault="00834DDA" w:rsidP="00834DDA">
      <w:pPr>
        <w:spacing w:line="240" w:lineRule="auto"/>
        <w:rPr>
          <w:noProof/>
          <w:lang w:val="en-US"/>
        </w:rPr>
      </w:pPr>
    </w:p>
    <w:p w14:paraId="0546B80D" w14:textId="609C5062" w:rsidR="009440E9" w:rsidRPr="006A1E0E" w:rsidRDefault="009440E9" w:rsidP="006D5F28">
      <w:pPr>
        <w:spacing w:line="240" w:lineRule="auto"/>
        <w:rPr>
          <w:noProof/>
          <w:lang w:val="en-US"/>
        </w:rPr>
      </w:pPr>
      <w:bookmarkStart w:id="9" w:name="_ENREF_6"/>
      <w:r w:rsidRPr="006A1E0E">
        <w:rPr>
          <w:noProof/>
          <w:lang w:val="en-US"/>
        </w:rPr>
        <w:t>Beck, S</w:t>
      </w:r>
      <w:r w:rsidR="00DB72D9" w:rsidRPr="006A1E0E">
        <w:rPr>
          <w:noProof/>
          <w:lang w:val="en-US"/>
        </w:rPr>
        <w:t>tefan</w:t>
      </w:r>
      <w:r w:rsidR="006D5F28" w:rsidRPr="006A1E0E">
        <w:rPr>
          <w:noProof/>
          <w:lang w:val="en-US"/>
        </w:rPr>
        <w:t xml:space="preserve">, </w:t>
      </w:r>
      <w:r w:rsidRPr="006A1E0E">
        <w:rPr>
          <w:noProof/>
          <w:lang w:val="en-US"/>
        </w:rPr>
        <w:t>2012</w:t>
      </w:r>
      <w:r w:rsidR="006D5F28" w:rsidRPr="006A1E0E">
        <w:rPr>
          <w:noProof/>
          <w:lang w:val="en-US"/>
        </w:rPr>
        <w:t xml:space="preserve">, </w:t>
      </w:r>
      <w:r w:rsidRPr="006A1E0E">
        <w:rPr>
          <w:noProof/>
          <w:lang w:val="en-US"/>
        </w:rPr>
        <w:t>Biomedical Mobilities – Transnational Lab-Benches and Other Space-Effects</w:t>
      </w:r>
      <w:r w:rsidR="006D5F28" w:rsidRPr="006A1E0E">
        <w:rPr>
          <w:noProof/>
          <w:lang w:val="en-US"/>
        </w:rPr>
        <w:t>, in</w:t>
      </w:r>
      <w:r w:rsidRPr="006A1E0E">
        <w:rPr>
          <w:noProof/>
          <w:lang w:val="en-US"/>
        </w:rPr>
        <w:t xml:space="preserve"> </w:t>
      </w:r>
      <w:r w:rsidRPr="006A1E0E">
        <w:rPr>
          <w:i/>
          <w:noProof/>
          <w:lang w:val="en-US"/>
        </w:rPr>
        <w:t>Reproductive Technologies as Global Form. Ethnographies of Knowledge, Practices and Transnational Encounters</w:t>
      </w:r>
      <w:r w:rsidR="00C0336C" w:rsidRPr="006A1E0E">
        <w:rPr>
          <w:noProof/>
          <w:lang w:val="en-US"/>
        </w:rPr>
        <w:t>,</w:t>
      </w:r>
      <w:r w:rsidRPr="006A1E0E">
        <w:rPr>
          <w:noProof/>
          <w:lang w:val="en-US"/>
        </w:rPr>
        <w:t xml:space="preserve"> M</w:t>
      </w:r>
      <w:r w:rsidR="00DB72D9" w:rsidRPr="006A1E0E">
        <w:rPr>
          <w:noProof/>
          <w:lang w:val="en-US"/>
        </w:rPr>
        <w:t>ichi</w:t>
      </w:r>
      <w:r w:rsidRPr="006A1E0E">
        <w:rPr>
          <w:noProof/>
          <w:lang w:val="en-US"/>
        </w:rPr>
        <w:t xml:space="preserve"> Knecht, M</w:t>
      </w:r>
      <w:r w:rsidR="00DB72D9" w:rsidRPr="006A1E0E">
        <w:rPr>
          <w:noProof/>
          <w:lang w:val="en-US"/>
        </w:rPr>
        <w:t>aren</w:t>
      </w:r>
      <w:r w:rsidRPr="006A1E0E">
        <w:rPr>
          <w:noProof/>
          <w:lang w:val="en-US"/>
        </w:rPr>
        <w:t xml:space="preserve"> Klotz, S</w:t>
      </w:r>
      <w:r w:rsidR="00DB72D9" w:rsidRPr="006A1E0E">
        <w:rPr>
          <w:noProof/>
          <w:lang w:val="en-US"/>
        </w:rPr>
        <w:t>tefan</w:t>
      </w:r>
      <w:r w:rsidRPr="006A1E0E">
        <w:rPr>
          <w:noProof/>
          <w:lang w:val="en-US"/>
        </w:rPr>
        <w:t xml:space="preserve"> Beck, eds</w:t>
      </w:r>
      <w:r w:rsidR="00C0336C" w:rsidRPr="006A1E0E">
        <w:rPr>
          <w:noProof/>
          <w:lang w:val="en-US"/>
        </w:rPr>
        <w:t>,</w:t>
      </w:r>
      <w:r w:rsidRPr="006A1E0E">
        <w:rPr>
          <w:noProof/>
          <w:lang w:val="en-US"/>
        </w:rPr>
        <w:t xml:space="preserve"> Frankfurt/New York</w:t>
      </w:r>
      <w:r w:rsidR="00C0336C" w:rsidRPr="006A1E0E">
        <w:rPr>
          <w:noProof/>
          <w:lang w:val="en-US"/>
        </w:rPr>
        <w:t>,</w:t>
      </w:r>
      <w:r w:rsidRPr="006A1E0E">
        <w:rPr>
          <w:noProof/>
          <w:lang w:val="en-US"/>
        </w:rPr>
        <w:t xml:space="preserve"> Campus</w:t>
      </w:r>
      <w:r w:rsidR="00C0336C" w:rsidRPr="006A1E0E">
        <w:rPr>
          <w:noProof/>
          <w:lang w:val="en-US"/>
        </w:rPr>
        <w:t>: 357-374</w:t>
      </w:r>
      <w:r w:rsidRPr="006A1E0E">
        <w:rPr>
          <w:noProof/>
          <w:lang w:val="en-US"/>
        </w:rPr>
        <w:t>.</w:t>
      </w:r>
      <w:bookmarkEnd w:id="9"/>
    </w:p>
    <w:p w14:paraId="050F6F4B" w14:textId="77777777" w:rsidR="006D5F28" w:rsidRPr="006A1E0E" w:rsidRDefault="006D5F28" w:rsidP="006D5F28">
      <w:pPr>
        <w:spacing w:line="240" w:lineRule="auto"/>
        <w:rPr>
          <w:noProof/>
          <w:lang w:val="en-US"/>
        </w:rPr>
      </w:pPr>
    </w:p>
    <w:p w14:paraId="3C2D35F0" w14:textId="5D460CF3" w:rsidR="009440E9" w:rsidRPr="006A1E0E" w:rsidRDefault="009440E9" w:rsidP="006D5F28">
      <w:pPr>
        <w:spacing w:line="240" w:lineRule="auto"/>
        <w:rPr>
          <w:noProof/>
          <w:lang w:val="en-US"/>
        </w:rPr>
      </w:pPr>
      <w:bookmarkStart w:id="10" w:name="_ENREF_7"/>
      <w:r w:rsidRPr="006A1E0E">
        <w:rPr>
          <w:noProof/>
          <w:lang w:val="en-US"/>
        </w:rPr>
        <w:t>Beijers, H</w:t>
      </w:r>
      <w:r w:rsidR="00926119">
        <w:rPr>
          <w:noProof/>
          <w:lang w:val="en-US"/>
        </w:rPr>
        <w:t>uub,</w:t>
      </w:r>
      <w:r w:rsidR="00DB72D9" w:rsidRPr="006A1E0E">
        <w:rPr>
          <w:noProof/>
          <w:lang w:val="en-US"/>
        </w:rPr>
        <w:t xml:space="preserve"> </w:t>
      </w:r>
      <w:r w:rsidR="00926119" w:rsidRPr="006A1E0E">
        <w:rPr>
          <w:noProof/>
          <w:lang w:val="en-US"/>
        </w:rPr>
        <w:t>Clàudia</w:t>
      </w:r>
      <w:r w:rsidR="00926119">
        <w:rPr>
          <w:noProof/>
          <w:lang w:val="en-US"/>
        </w:rPr>
        <w:t xml:space="preserve">, </w:t>
      </w:r>
      <w:r w:rsidRPr="006A1E0E">
        <w:rPr>
          <w:noProof/>
          <w:lang w:val="en-US"/>
        </w:rPr>
        <w:t>de Freitas</w:t>
      </w:r>
      <w:r w:rsidR="00C0336C" w:rsidRPr="006A1E0E">
        <w:rPr>
          <w:noProof/>
          <w:lang w:val="en-US"/>
        </w:rPr>
        <w:t>,</w:t>
      </w:r>
      <w:r w:rsidR="006D5F28" w:rsidRPr="006A1E0E">
        <w:rPr>
          <w:noProof/>
          <w:lang w:val="en-US"/>
        </w:rPr>
        <w:t xml:space="preserve"> </w:t>
      </w:r>
      <w:r w:rsidRPr="006A1E0E">
        <w:rPr>
          <w:noProof/>
          <w:lang w:val="en-US"/>
        </w:rPr>
        <w:t>2008</w:t>
      </w:r>
      <w:r w:rsidR="006D5F28" w:rsidRPr="006A1E0E">
        <w:rPr>
          <w:noProof/>
          <w:lang w:val="en-US"/>
        </w:rPr>
        <w:t xml:space="preserve">, </w:t>
      </w:r>
      <w:r w:rsidRPr="006A1E0E">
        <w:rPr>
          <w:noProof/>
          <w:lang w:val="en-US"/>
        </w:rPr>
        <w:t>Cape Verdeans' pathways to health: local problems, transnational solutions</w:t>
      </w:r>
      <w:r w:rsidR="00C0336C" w:rsidRPr="006A1E0E">
        <w:rPr>
          <w:noProof/>
          <w:lang w:val="en-US"/>
        </w:rPr>
        <w:t>, in</w:t>
      </w:r>
      <w:r w:rsidRPr="006A1E0E">
        <w:rPr>
          <w:noProof/>
          <w:lang w:val="en-US"/>
        </w:rPr>
        <w:t xml:space="preserve"> </w:t>
      </w:r>
      <w:r w:rsidRPr="006A1E0E">
        <w:rPr>
          <w:i/>
          <w:noProof/>
          <w:lang w:val="en-US"/>
        </w:rPr>
        <w:t>Transnational Archipelago. Perspectives on Cape Verdean migration and Dias-pora</w:t>
      </w:r>
      <w:r w:rsidR="00C0336C" w:rsidRPr="006A1E0E">
        <w:rPr>
          <w:noProof/>
          <w:lang w:val="en-US"/>
        </w:rPr>
        <w:t xml:space="preserve">, </w:t>
      </w:r>
      <w:r w:rsidR="006E3507" w:rsidRPr="006A1E0E">
        <w:rPr>
          <w:noProof/>
        </w:rPr>
        <w:t>Luís</w:t>
      </w:r>
      <w:r w:rsidR="006E3507" w:rsidRPr="006A1E0E">
        <w:rPr>
          <w:noProof/>
          <w:lang w:val="en-US"/>
        </w:rPr>
        <w:t xml:space="preserve"> </w:t>
      </w:r>
      <w:r w:rsidRPr="006A1E0E">
        <w:rPr>
          <w:noProof/>
          <w:lang w:val="en-US"/>
        </w:rPr>
        <w:t>Batalha</w:t>
      </w:r>
      <w:r w:rsidR="00C0336C" w:rsidRPr="006A1E0E">
        <w:rPr>
          <w:noProof/>
          <w:lang w:val="en-US"/>
        </w:rPr>
        <w:t xml:space="preserve">, </w:t>
      </w:r>
      <w:r w:rsidR="006E3507" w:rsidRPr="006A1E0E">
        <w:rPr>
          <w:noProof/>
        </w:rPr>
        <w:t>Jørgen</w:t>
      </w:r>
      <w:r w:rsidR="00C0336C" w:rsidRPr="006A1E0E">
        <w:rPr>
          <w:noProof/>
          <w:lang w:val="en-US"/>
        </w:rPr>
        <w:t xml:space="preserve"> </w:t>
      </w:r>
      <w:r w:rsidRPr="006A1E0E">
        <w:rPr>
          <w:noProof/>
          <w:lang w:val="en-US"/>
        </w:rPr>
        <w:t>Carling,</w:t>
      </w:r>
      <w:r w:rsidR="006E3507" w:rsidRPr="006A1E0E">
        <w:rPr>
          <w:noProof/>
          <w:lang w:val="en-US"/>
        </w:rPr>
        <w:t xml:space="preserve"> </w:t>
      </w:r>
      <w:r w:rsidRPr="006A1E0E">
        <w:rPr>
          <w:noProof/>
          <w:lang w:val="en-US"/>
        </w:rPr>
        <w:t>eds</w:t>
      </w:r>
      <w:r w:rsidR="00C0336C" w:rsidRPr="006A1E0E">
        <w:rPr>
          <w:noProof/>
          <w:lang w:val="en-US"/>
        </w:rPr>
        <w:t>,</w:t>
      </w:r>
      <w:r w:rsidRPr="006A1E0E">
        <w:rPr>
          <w:noProof/>
          <w:lang w:val="en-US"/>
        </w:rPr>
        <w:t xml:space="preserve"> Amsterdam</w:t>
      </w:r>
      <w:r w:rsidR="00C0336C" w:rsidRPr="006A1E0E">
        <w:rPr>
          <w:noProof/>
          <w:lang w:val="en-US"/>
        </w:rPr>
        <w:t>,</w:t>
      </w:r>
      <w:r w:rsidRPr="006A1E0E">
        <w:rPr>
          <w:noProof/>
          <w:lang w:val="en-US"/>
        </w:rPr>
        <w:t xml:space="preserve"> Amsterdam University Press</w:t>
      </w:r>
      <w:r w:rsidR="00C0336C" w:rsidRPr="006A1E0E">
        <w:rPr>
          <w:noProof/>
          <w:lang w:val="en-US"/>
        </w:rPr>
        <w:t>: 237-254</w:t>
      </w:r>
      <w:r w:rsidRPr="006A1E0E">
        <w:rPr>
          <w:noProof/>
          <w:lang w:val="en-US"/>
        </w:rPr>
        <w:t>.</w:t>
      </w:r>
      <w:bookmarkEnd w:id="10"/>
    </w:p>
    <w:p w14:paraId="2D7AF9AD" w14:textId="77777777" w:rsidR="006D5F28" w:rsidRPr="006A1E0E" w:rsidRDefault="006D5F28" w:rsidP="006D5F28">
      <w:pPr>
        <w:spacing w:line="240" w:lineRule="auto"/>
        <w:rPr>
          <w:noProof/>
          <w:lang w:val="en-US"/>
        </w:rPr>
      </w:pPr>
    </w:p>
    <w:p w14:paraId="61C9323E" w14:textId="0ADB824C" w:rsidR="009440E9" w:rsidRPr="006A1E0E" w:rsidRDefault="009440E9" w:rsidP="006D5F28">
      <w:pPr>
        <w:spacing w:line="240" w:lineRule="auto"/>
        <w:rPr>
          <w:noProof/>
          <w:lang w:val="en-US"/>
        </w:rPr>
      </w:pPr>
      <w:bookmarkStart w:id="11" w:name="_ENREF_8"/>
      <w:r w:rsidRPr="006A1E0E">
        <w:rPr>
          <w:noProof/>
          <w:lang w:val="en-US"/>
        </w:rPr>
        <w:lastRenderedPageBreak/>
        <w:t>Bhabha, H</w:t>
      </w:r>
      <w:r w:rsidR="006E3507" w:rsidRPr="006A1E0E">
        <w:rPr>
          <w:noProof/>
          <w:lang w:val="en-US"/>
        </w:rPr>
        <w:t>omi</w:t>
      </w:r>
      <w:r w:rsidR="006D5F28" w:rsidRPr="006A1E0E">
        <w:rPr>
          <w:noProof/>
          <w:lang w:val="en-US"/>
        </w:rPr>
        <w:t xml:space="preserve">, </w:t>
      </w:r>
      <w:r w:rsidRPr="006A1E0E">
        <w:rPr>
          <w:noProof/>
          <w:lang w:val="en-US"/>
        </w:rPr>
        <w:t>1990</w:t>
      </w:r>
      <w:r w:rsidR="006D5F28" w:rsidRPr="006A1E0E">
        <w:rPr>
          <w:noProof/>
          <w:lang w:val="en-US"/>
        </w:rPr>
        <w:t xml:space="preserve">, </w:t>
      </w:r>
      <w:r w:rsidRPr="006A1E0E">
        <w:rPr>
          <w:noProof/>
          <w:lang w:val="en-US"/>
        </w:rPr>
        <w:t>The Third Space</w:t>
      </w:r>
      <w:r w:rsidR="00C0336C" w:rsidRPr="006A1E0E">
        <w:rPr>
          <w:noProof/>
          <w:lang w:val="en-US"/>
        </w:rPr>
        <w:t>, in</w:t>
      </w:r>
      <w:r w:rsidRPr="006A1E0E">
        <w:rPr>
          <w:noProof/>
          <w:lang w:val="en-US"/>
        </w:rPr>
        <w:t xml:space="preserve"> </w:t>
      </w:r>
      <w:r w:rsidRPr="006A1E0E">
        <w:rPr>
          <w:i/>
          <w:noProof/>
          <w:lang w:val="en-US"/>
        </w:rPr>
        <w:t>Identity: community, culture, difference</w:t>
      </w:r>
      <w:r w:rsidR="00C0336C" w:rsidRPr="006A1E0E">
        <w:rPr>
          <w:noProof/>
          <w:lang w:val="en-US"/>
        </w:rPr>
        <w:t>,</w:t>
      </w:r>
      <w:r w:rsidRPr="006A1E0E">
        <w:rPr>
          <w:noProof/>
          <w:lang w:val="en-US"/>
        </w:rPr>
        <w:t xml:space="preserve"> </w:t>
      </w:r>
      <w:r w:rsidR="006E3507" w:rsidRPr="006A1E0E">
        <w:rPr>
          <w:noProof/>
          <w:lang w:val="en-US"/>
        </w:rPr>
        <w:t xml:space="preserve">Jonathan </w:t>
      </w:r>
      <w:r w:rsidRPr="006A1E0E">
        <w:rPr>
          <w:noProof/>
          <w:lang w:val="en-US"/>
        </w:rPr>
        <w:t>Rutherford,</w:t>
      </w:r>
      <w:r w:rsidR="00C0336C" w:rsidRPr="006A1E0E">
        <w:rPr>
          <w:noProof/>
          <w:lang w:val="en-US"/>
        </w:rPr>
        <w:t xml:space="preserve"> </w:t>
      </w:r>
      <w:r w:rsidRPr="006A1E0E">
        <w:rPr>
          <w:noProof/>
          <w:lang w:val="en-US"/>
        </w:rPr>
        <w:t>ed</w:t>
      </w:r>
      <w:r w:rsidR="00C0336C" w:rsidRPr="006A1E0E">
        <w:rPr>
          <w:noProof/>
          <w:lang w:val="en-US"/>
        </w:rPr>
        <w:t>,</w:t>
      </w:r>
      <w:r w:rsidRPr="006A1E0E">
        <w:rPr>
          <w:noProof/>
          <w:lang w:val="en-US"/>
        </w:rPr>
        <w:t xml:space="preserve"> London</w:t>
      </w:r>
      <w:r w:rsidR="00C0336C" w:rsidRPr="006A1E0E">
        <w:rPr>
          <w:noProof/>
          <w:lang w:val="en-US"/>
        </w:rPr>
        <w:t>,</w:t>
      </w:r>
      <w:r w:rsidRPr="006A1E0E">
        <w:rPr>
          <w:noProof/>
          <w:lang w:val="en-US"/>
        </w:rPr>
        <w:t xml:space="preserve"> Lawrence &amp; Wishard Ltd</w:t>
      </w:r>
      <w:r w:rsidR="00C0336C" w:rsidRPr="006A1E0E">
        <w:rPr>
          <w:noProof/>
          <w:lang w:val="en-US"/>
        </w:rPr>
        <w:t>: 207-221</w:t>
      </w:r>
      <w:r w:rsidRPr="006A1E0E">
        <w:rPr>
          <w:noProof/>
          <w:lang w:val="en-US"/>
        </w:rPr>
        <w:t>.</w:t>
      </w:r>
      <w:bookmarkEnd w:id="11"/>
    </w:p>
    <w:p w14:paraId="7E9970E7" w14:textId="77777777" w:rsidR="006D5F28" w:rsidRPr="006A1E0E" w:rsidRDefault="006D5F28" w:rsidP="006D5F28">
      <w:pPr>
        <w:spacing w:line="240" w:lineRule="auto"/>
        <w:rPr>
          <w:noProof/>
          <w:lang w:val="en-US"/>
        </w:rPr>
      </w:pPr>
    </w:p>
    <w:p w14:paraId="68B4D263" w14:textId="6C6DBCAB" w:rsidR="00F3739F" w:rsidRPr="006A1E0E" w:rsidRDefault="00F3739F" w:rsidP="00F3739F">
      <w:pPr>
        <w:spacing w:line="240" w:lineRule="auto"/>
        <w:rPr>
          <w:noProof/>
          <w:lang w:val="en-GB"/>
        </w:rPr>
      </w:pPr>
      <w:bookmarkStart w:id="12" w:name="_ENREF_9"/>
      <w:r w:rsidRPr="006A1E0E">
        <w:rPr>
          <w:noProof/>
          <w:lang w:val="en-GB"/>
        </w:rPr>
        <w:t xml:space="preserve">Biehl, </w:t>
      </w:r>
      <w:r w:rsidR="00D87089">
        <w:rPr>
          <w:noProof/>
          <w:lang w:val="en-GB"/>
        </w:rPr>
        <w:t>J</w:t>
      </w:r>
      <w:r w:rsidR="006E3507" w:rsidRPr="006A1E0E">
        <w:rPr>
          <w:noProof/>
        </w:rPr>
        <w:t>oão Guilherme</w:t>
      </w:r>
      <w:r w:rsidR="00D87089">
        <w:rPr>
          <w:noProof/>
        </w:rPr>
        <w:t xml:space="preserve">, </w:t>
      </w:r>
      <w:r w:rsidR="00D87089" w:rsidRPr="006A1E0E">
        <w:rPr>
          <w:noProof/>
          <w:lang w:val="en-GB"/>
        </w:rPr>
        <w:t>Adriana</w:t>
      </w:r>
      <w:r w:rsidR="00D87089">
        <w:rPr>
          <w:noProof/>
          <w:lang w:val="en-GB"/>
        </w:rPr>
        <w:t>, Petryna</w:t>
      </w:r>
      <w:r w:rsidR="00DB72D9" w:rsidRPr="006A1E0E">
        <w:rPr>
          <w:noProof/>
          <w:lang w:val="en-GB"/>
        </w:rPr>
        <w:t xml:space="preserve">, </w:t>
      </w:r>
      <w:r w:rsidRPr="006A1E0E">
        <w:rPr>
          <w:noProof/>
          <w:lang w:val="en-GB"/>
        </w:rPr>
        <w:t>2013</w:t>
      </w:r>
      <w:r w:rsidR="00DB72D9" w:rsidRPr="006A1E0E">
        <w:rPr>
          <w:noProof/>
          <w:lang w:val="en-GB"/>
        </w:rPr>
        <w:t>,</w:t>
      </w:r>
      <w:r w:rsidRPr="006A1E0E">
        <w:rPr>
          <w:noProof/>
          <w:lang w:val="en-GB"/>
        </w:rPr>
        <w:t xml:space="preserve"> </w:t>
      </w:r>
      <w:r w:rsidRPr="006A1E0E">
        <w:rPr>
          <w:i/>
          <w:iCs/>
          <w:noProof/>
          <w:lang w:val="en-GB"/>
        </w:rPr>
        <w:t>When People Come First: Critical Studies in Global Health</w:t>
      </w:r>
      <w:r w:rsidRPr="006A1E0E">
        <w:rPr>
          <w:noProof/>
          <w:lang w:val="en-GB"/>
        </w:rPr>
        <w:t>. Princeton</w:t>
      </w:r>
      <w:r w:rsidR="00DB72D9" w:rsidRPr="006A1E0E">
        <w:rPr>
          <w:noProof/>
          <w:lang w:val="en-GB"/>
        </w:rPr>
        <w:t>,</w:t>
      </w:r>
      <w:r w:rsidRPr="006A1E0E">
        <w:rPr>
          <w:noProof/>
          <w:lang w:val="en-GB"/>
        </w:rPr>
        <w:t xml:space="preserve"> Princeton University Press.</w:t>
      </w:r>
    </w:p>
    <w:p w14:paraId="30E6917F" w14:textId="77777777" w:rsidR="00F3739F" w:rsidRPr="006A1E0E" w:rsidRDefault="00F3739F" w:rsidP="00F3739F">
      <w:pPr>
        <w:spacing w:line="240" w:lineRule="auto"/>
        <w:rPr>
          <w:noProof/>
          <w:lang w:val="en-US"/>
        </w:rPr>
      </w:pPr>
      <w:r w:rsidRPr="006A1E0E">
        <w:rPr>
          <w:noProof/>
          <w:lang w:val="en-US"/>
        </w:rPr>
        <w:t xml:space="preserve"> </w:t>
      </w:r>
    </w:p>
    <w:p w14:paraId="5F8D3BD6" w14:textId="48C2E75D" w:rsidR="009440E9" w:rsidRPr="006A1E0E" w:rsidRDefault="009440E9" w:rsidP="00F3739F">
      <w:pPr>
        <w:spacing w:line="240" w:lineRule="auto"/>
        <w:rPr>
          <w:noProof/>
          <w:lang w:val="en-US"/>
        </w:rPr>
      </w:pPr>
      <w:r w:rsidRPr="006A1E0E">
        <w:rPr>
          <w:noProof/>
          <w:lang w:val="en-US"/>
        </w:rPr>
        <w:t xml:space="preserve">Carling, </w:t>
      </w:r>
      <w:r w:rsidR="006E3507" w:rsidRPr="006A1E0E">
        <w:rPr>
          <w:noProof/>
        </w:rPr>
        <w:t>Jørgen</w:t>
      </w:r>
      <w:r w:rsidR="00C0336C" w:rsidRPr="006A1E0E">
        <w:rPr>
          <w:noProof/>
          <w:lang w:val="en-US"/>
        </w:rPr>
        <w:t xml:space="preserve">, </w:t>
      </w:r>
      <w:r w:rsidR="00D87089" w:rsidRPr="006A1E0E">
        <w:rPr>
          <w:noProof/>
          <w:lang w:val="en-US"/>
        </w:rPr>
        <w:t>Cecilia</w:t>
      </w:r>
      <w:r w:rsidR="00D87089">
        <w:rPr>
          <w:noProof/>
          <w:lang w:val="en-US"/>
        </w:rPr>
        <w:t xml:space="preserve">, </w:t>
      </w:r>
      <w:r w:rsidRPr="006A1E0E">
        <w:rPr>
          <w:noProof/>
          <w:lang w:val="en-US"/>
        </w:rPr>
        <w:t>Menjívar</w:t>
      </w:r>
      <w:r w:rsidR="00C0336C" w:rsidRPr="006A1E0E">
        <w:rPr>
          <w:noProof/>
          <w:lang w:val="en-US"/>
        </w:rPr>
        <w:t>, C</w:t>
      </w:r>
      <w:r w:rsidR="00D87089">
        <w:rPr>
          <w:noProof/>
          <w:lang w:val="en-US"/>
        </w:rPr>
        <w:t xml:space="preserve">ecilia, </w:t>
      </w:r>
      <w:r w:rsidRPr="006A1E0E">
        <w:rPr>
          <w:noProof/>
          <w:lang w:val="en-US"/>
        </w:rPr>
        <w:t>Schmalzbauer</w:t>
      </w:r>
      <w:r w:rsidR="00C0336C" w:rsidRPr="006A1E0E">
        <w:rPr>
          <w:noProof/>
          <w:lang w:val="en-US"/>
        </w:rPr>
        <w:t xml:space="preserve">, </w:t>
      </w:r>
      <w:r w:rsidRPr="006A1E0E">
        <w:rPr>
          <w:noProof/>
          <w:lang w:val="en-US"/>
        </w:rPr>
        <w:t>2012</w:t>
      </w:r>
      <w:r w:rsidR="006D5F28" w:rsidRPr="006A1E0E">
        <w:rPr>
          <w:noProof/>
          <w:lang w:val="en-US"/>
        </w:rPr>
        <w:t xml:space="preserve">, </w:t>
      </w:r>
      <w:r w:rsidRPr="006A1E0E">
        <w:rPr>
          <w:noProof/>
          <w:lang w:val="en-US"/>
        </w:rPr>
        <w:t>Central Themes in the Study of Transnational Parenthood</w:t>
      </w:r>
      <w:r w:rsidR="006D5F28" w:rsidRPr="006A1E0E">
        <w:rPr>
          <w:noProof/>
          <w:lang w:val="en-US"/>
        </w:rPr>
        <w:t xml:space="preserve">, </w:t>
      </w:r>
      <w:r w:rsidRPr="006A1E0E">
        <w:rPr>
          <w:i/>
          <w:noProof/>
          <w:lang w:val="en-US"/>
        </w:rPr>
        <w:t>Journal of Ethnic and Migration Studies</w:t>
      </w:r>
      <w:r w:rsidR="00DB72D9" w:rsidRPr="006A1E0E">
        <w:rPr>
          <w:i/>
          <w:noProof/>
          <w:lang w:val="en-US"/>
        </w:rPr>
        <w:t>,</w:t>
      </w:r>
      <w:r w:rsidRPr="006A1E0E">
        <w:rPr>
          <w:noProof/>
          <w:lang w:val="en-US"/>
        </w:rPr>
        <w:t xml:space="preserve"> 38</w:t>
      </w:r>
      <w:r w:rsidR="006D5F28" w:rsidRPr="006A1E0E">
        <w:rPr>
          <w:noProof/>
          <w:lang w:val="en-US"/>
        </w:rPr>
        <w:t xml:space="preserve">, </w:t>
      </w:r>
      <w:r w:rsidRPr="006A1E0E">
        <w:rPr>
          <w:noProof/>
          <w:lang w:val="en-US"/>
        </w:rPr>
        <w:t>2:</w:t>
      </w:r>
      <w:r w:rsidR="00DB72D9" w:rsidRPr="006A1E0E">
        <w:rPr>
          <w:noProof/>
          <w:lang w:val="en-US"/>
        </w:rPr>
        <w:t xml:space="preserve"> </w:t>
      </w:r>
      <w:r w:rsidRPr="006A1E0E">
        <w:rPr>
          <w:noProof/>
          <w:lang w:val="en-US"/>
        </w:rPr>
        <w:t>191-217.</w:t>
      </w:r>
      <w:bookmarkEnd w:id="12"/>
    </w:p>
    <w:p w14:paraId="483D6C90" w14:textId="77777777" w:rsidR="006D5F28" w:rsidRPr="006A1E0E" w:rsidRDefault="006D5F28" w:rsidP="006D5F28">
      <w:pPr>
        <w:spacing w:line="240" w:lineRule="auto"/>
        <w:rPr>
          <w:noProof/>
          <w:lang w:val="en-US"/>
        </w:rPr>
      </w:pPr>
    </w:p>
    <w:p w14:paraId="777AB8C2" w14:textId="1138C5F4" w:rsidR="009440E9" w:rsidRPr="006A1E0E" w:rsidRDefault="009440E9" w:rsidP="006D5F28">
      <w:pPr>
        <w:spacing w:line="240" w:lineRule="auto"/>
        <w:rPr>
          <w:noProof/>
          <w:lang w:val="en-US"/>
        </w:rPr>
      </w:pPr>
      <w:bookmarkStart w:id="13" w:name="_ENREF_10"/>
      <w:r w:rsidRPr="006A1E0E">
        <w:rPr>
          <w:noProof/>
          <w:lang w:val="en-US"/>
        </w:rPr>
        <w:t>Cartwright, E</w:t>
      </w:r>
      <w:r w:rsidR="006E3507" w:rsidRPr="006A1E0E">
        <w:rPr>
          <w:noProof/>
          <w:lang w:val="en-US"/>
        </w:rPr>
        <w:t>lizabeth</w:t>
      </w:r>
      <w:r w:rsidR="00D87089">
        <w:rPr>
          <w:noProof/>
          <w:lang w:val="en-US"/>
        </w:rPr>
        <w:t xml:space="preserve">, Lenore, </w:t>
      </w:r>
      <w:r w:rsidRPr="006A1E0E">
        <w:rPr>
          <w:noProof/>
          <w:lang w:val="en-US"/>
        </w:rPr>
        <w:t>Manderson</w:t>
      </w:r>
      <w:r w:rsidR="00D87089">
        <w:rPr>
          <w:noProof/>
          <w:lang w:val="en-US"/>
        </w:rPr>
        <w:t>,</w:t>
      </w:r>
      <w:r w:rsidR="00C0336C" w:rsidRPr="006A1E0E">
        <w:rPr>
          <w:noProof/>
          <w:lang w:val="en-US"/>
        </w:rPr>
        <w:t xml:space="preserve"> </w:t>
      </w:r>
      <w:r w:rsidRPr="006A1E0E">
        <w:rPr>
          <w:noProof/>
          <w:lang w:val="en-US"/>
        </w:rPr>
        <w:t>2011</w:t>
      </w:r>
      <w:r w:rsidR="006D5F28" w:rsidRPr="006A1E0E">
        <w:rPr>
          <w:noProof/>
          <w:lang w:val="en-US"/>
        </w:rPr>
        <w:t xml:space="preserve">, </w:t>
      </w:r>
      <w:r w:rsidRPr="006A1E0E">
        <w:rPr>
          <w:noProof/>
          <w:lang w:val="en-US"/>
        </w:rPr>
        <w:t>Diagnosing the structure: immigrant vulnerabilities in global perspective</w:t>
      </w:r>
      <w:r w:rsidR="006D5F28" w:rsidRPr="006A1E0E">
        <w:rPr>
          <w:noProof/>
          <w:lang w:val="en-US"/>
        </w:rPr>
        <w:t>,</w:t>
      </w:r>
      <w:r w:rsidRPr="006A1E0E">
        <w:rPr>
          <w:noProof/>
          <w:lang w:val="en-US"/>
        </w:rPr>
        <w:t xml:space="preserve"> </w:t>
      </w:r>
      <w:proofErr w:type="spellStart"/>
      <w:r w:rsidRPr="006A1E0E">
        <w:rPr>
          <w:rStyle w:val="Enfasicorsivo"/>
        </w:rPr>
        <w:t>Medical</w:t>
      </w:r>
      <w:proofErr w:type="spellEnd"/>
      <w:r w:rsidRPr="006A1E0E">
        <w:rPr>
          <w:rStyle w:val="Enfasicorsivo"/>
        </w:rPr>
        <w:t xml:space="preserve"> </w:t>
      </w:r>
      <w:proofErr w:type="spellStart"/>
      <w:r w:rsidRPr="006A1E0E">
        <w:rPr>
          <w:rStyle w:val="Enfasicorsivo"/>
        </w:rPr>
        <w:t>Anthropology</w:t>
      </w:r>
      <w:proofErr w:type="spellEnd"/>
      <w:r w:rsidRPr="006A1E0E">
        <w:rPr>
          <w:rStyle w:val="Enfasicorsivo"/>
        </w:rPr>
        <w:t xml:space="preserve">: Cross-Cultural </w:t>
      </w:r>
      <w:proofErr w:type="spellStart"/>
      <w:r w:rsidRPr="006A1E0E">
        <w:rPr>
          <w:rStyle w:val="Enfasicorsivo"/>
        </w:rPr>
        <w:t>Studies</w:t>
      </w:r>
      <w:proofErr w:type="spellEnd"/>
      <w:r w:rsidRPr="006A1E0E">
        <w:rPr>
          <w:rStyle w:val="Enfasicorsivo"/>
        </w:rPr>
        <w:t xml:space="preserve"> in </w:t>
      </w:r>
      <w:proofErr w:type="spellStart"/>
      <w:r w:rsidRPr="006A1E0E">
        <w:rPr>
          <w:rStyle w:val="Enfasicorsivo"/>
        </w:rPr>
        <w:t>Health</w:t>
      </w:r>
      <w:proofErr w:type="spellEnd"/>
      <w:r w:rsidRPr="006A1E0E">
        <w:rPr>
          <w:rStyle w:val="Enfasicorsivo"/>
        </w:rPr>
        <w:t xml:space="preserve"> and </w:t>
      </w:r>
      <w:proofErr w:type="spellStart"/>
      <w:r w:rsidRPr="006A1E0E">
        <w:rPr>
          <w:rStyle w:val="Enfasicorsivo"/>
        </w:rPr>
        <w:t>Illness</w:t>
      </w:r>
      <w:proofErr w:type="spellEnd"/>
      <w:r w:rsidR="00DB72D9" w:rsidRPr="006A1E0E">
        <w:rPr>
          <w:rStyle w:val="Enfasicorsivo"/>
        </w:rPr>
        <w:t>,</w:t>
      </w:r>
      <w:r w:rsidRPr="006A1E0E">
        <w:rPr>
          <w:noProof/>
          <w:lang w:val="en-US"/>
        </w:rPr>
        <w:t xml:space="preserve"> 30</w:t>
      </w:r>
      <w:r w:rsidR="006D5F28" w:rsidRPr="006A1E0E">
        <w:rPr>
          <w:noProof/>
          <w:lang w:val="en-US"/>
        </w:rPr>
        <w:t xml:space="preserve">, </w:t>
      </w:r>
      <w:r w:rsidRPr="006A1E0E">
        <w:rPr>
          <w:noProof/>
          <w:lang w:val="en-US"/>
        </w:rPr>
        <w:t>5:</w:t>
      </w:r>
      <w:r w:rsidR="00DB72D9" w:rsidRPr="006A1E0E">
        <w:rPr>
          <w:noProof/>
          <w:lang w:val="en-US"/>
        </w:rPr>
        <w:t xml:space="preserve"> </w:t>
      </w:r>
      <w:r w:rsidRPr="006A1E0E">
        <w:rPr>
          <w:noProof/>
          <w:lang w:val="en-US"/>
        </w:rPr>
        <w:t>451-453.</w:t>
      </w:r>
      <w:bookmarkEnd w:id="13"/>
    </w:p>
    <w:p w14:paraId="3A0EF29F" w14:textId="77777777" w:rsidR="006D5F28" w:rsidRPr="006A1E0E" w:rsidRDefault="006D5F28" w:rsidP="006D5F28">
      <w:pPr>
        <w:spacing w:line="240" w:lineRule="auto"/>
        <w:rPr>
          <w:noProof/>
          <w:lang w:val="en-US"/>
        </w:rPr>
      </w:pPr>
    </w:p>
    <w:p w14:paraId="6A7E993F" w14:textId="7032FDB2" w:rsidR="006D5F28" w:rsidRPr="006A1E0E" w:rsidRDefault="009440E9" w:rsidP="006D5F28">
      <w:pPr>
        <w:spacing w:line="240" w:lineRule="auto"/>
        <w:rPr>
          <w:noProof/>
          <w:lang w:val="en-US"/>
        </w:rPr>
      </w:pPr>
      <w:bookmarkStart w:id="14" w:name="_ENREF_11"/>
      <w:r w:rsidRPr="006A1E0E">
        <w:rPr>
          <w:noProof/>
          <w:lang w:val="en-US"/>
        </w:rPr>
        <w:t>Cartwright, L</w:t>
      </w:r>
      <w:r w:rsidR="006E3507" w:rsidRPr="006A1E0E">
        <w:rPr>
          <w:noProof/>
          <w:lang w:val="en-US"/>
        </w:rPr>
        <w:t>isa</w:t>
      </w:r>
      <w:r w:rsidR="006D5F28" w:rsidRPr="006A1E0E">
        <w:rPr>
          <w:noProof/>
          <w:lang w:val="en-US"/>
        </w:rPr>
        <w:t xml:space="preserve">, </w:t>
      </w:r>
      <w:r w:rsidRPr="006A1E0E">
        <w:rPr>
          <w:noProof/>
          <w:lang w:val="en-US"/>
        </w:rPr>
        <w:t>2000</w:t>
      </w:r>
      <w:r w:rsidR="006D5F28" w:rsidRPr="006A1E0E">
        <w:rPr>
          <w:noProof/>
          <w:lang w:val="en-US"/>
        </w:rPr>
        <w:t xml:space="preserve">, </w:t>
      </w:r>
      <w:r w:rsidRPr="006A1E0E">
        <w:rPr>
          <w:noProof/>
          <w:lang w:val="en-US"/>
        </w:rPr>
        <w:t>Reach Out and Heal Someone: Telemedicine and the Globalization of Health Care</w:t>
      </w:r>
      <w:r w:rsidR="006D5F28" w:rsidRPr="006A1E0E">
        <w:rPr>
          <w:noProof/>
          <w:lang w:val="en-US"/>
        </w:rPr>
        <w:t>,</w:t>
      </w:r>
      <w:r w:rsidRPr="006A1E0E">
        <w:rPr>
          <w:noProof/>
          <w:lang w:val="en-US"/>
        </w:rPr>
        <w:t xml:space="preserve"> </w:t>
      </w:r>
      <w:proofErr w:type="spellStart"/>
      <w:r w:rsidRPr="006A1E0E">
        <w:rPr>
          <w:rStyle w:val="Enfasicorsivo"/>
        </w:rPr>
        <w:t>Health</w:t>
      </w:r>
      <w:proofErr w:type="spellEnd"/>
      <w:r w:rsidR="00DB72D9" w:rsidRPr="006A1E0E">
        <w:rPr>
          <w:rStyle w:val="Enfasicorsivo"/>
        </w:rPr>
        <w:t>,</w:t>
      </w:r>
      <w:r w:rsidRPr="006A1E0E">
        <w:rPr>
          <w:noProof/>
          <w:lang w:val="en-US"/>
        </w:rPr>
        <w:t xml:space="preserve"> 4</w:t>
      </w:r>
      <w:r w:rsidR="006D5F28" w:rsidRPr="006A1E0E">
        <w:rPr>
          <w:noProof/>
          <w:lang w:val="en-US"/>
        </w:rPr>
        <w:t xml:space="preserve">, </w:t>
      </w:r>
      <w:r w:rsidRPr="006A1E0E">
        <w:rPr>
          <w:noProof/>
          <w:lang w:val="en-US"/>
        </w:rPr>
        <w:t>3:347-377</w:t>
      </w:r>
      <w:r w:rsidR="00DB72D9" w:rsidRPr="006A1E0E">
        <w:rPr>
          <w:noProof/>
          <w:lang w:val="en-US"/>
        </w:rPr>
        <w:t>.</w:t>
      </w:r>
    </w:p>
    <w:bookmarkEnd w:id="14"/>
    <w:p w14:paraId="15C9FDC6" w14:textId="5CFD4025" w:rsidR="009440E9" w:rsidRPr="006A1E0E" w:rsidRDefault="009440E9" w:rsidP="006D5F28">
      <w:pPr>
        <w:spacing w:line="240" w:lineRule="auto"/>
        <w:rPr>
          <w:noProof/>
          <w:lang w:val="en-US"/>
        </w:rPr>
      </w:pPr>
    </w:p>
    <w:p w14:paraId="01196063" w14:textId="37C26865" w:rsidR="009440E9" w:rsidRPr="006A1E0E" w:rsidRDefault="009440E9" w:rsidP="00C0336C">
      <w:pPr>
        <w:spacing w:line="240" w:lineRule="auto"/>
        <w:rPr>
          <w:noProof/>
          <w:lang w:val="en-US"/>
        </w:rPr>
      </w:pPr>
      <w:bookmarkStart w:id="15" w:name="_ENREF_12"/>
      <w:r w:rsidRPr="006A1E0E">
        <w:rPr>
          <w:noProof/>
          <w:lang w:val="en-US"/>
        </w:rPr>
        <w:t>Chanda, R</w:t>
      </w:r>
      <w:r w:rsidR="006E3507" w:rsidRPr="006A1E0E">
        <w:rPr>
          <w:noProof/>
          <w:lang w:val="en-US"/>
        </w:rPr>
        <w:t>upa</w:t>
      </w:r>
      <w:r w:rsidR="00C0336C" w:rsidRPr="006A1E0E">
        <w:rPr>
          <w:noProof/>
          <w:lang w:val="en-US"/>
        </w:rPr>
        <w:t xml:space="preserve">, </w:t>
      </w:r>
      <w:r w:rsidRPr="006A1E0E">
        <w:rPr>
          <w:noProof/>
          <w:lang w:val="en-US"/>
        </w:rPr>
        <w:t>2002</w:t>
      </w:r>
      <w:r w:rsidR="00C0336C" w:rsidRPr="006A1E0E">
        <w:rPr>
          <w:noProof/>
          <w:lang w:val="en-US"/>
        </w:rPr>
        <w:t xml:space="preserve">, </w:t>
      </w:r>
      <w:r w:rsidRPr="006A1E0E">
        <w:rPr>
          <w:noProof/>
          <w:lang w:val="en-US"/>
        </w:rPr>
        <w:t>Trade in health services</w:t>
      </w:r>
      <w:r w:rsidR="00C0336C" w:rsidRPr="006A1E0E">
        <w:rPr>
          <w:noProof/>
          <w:lang w:val="en-US"/>
        </w:rPr>
        <w:t>, in</w:t>
      </w:r>
      <w:r w:rsidRPr="006A1E0E">
        <w:rPr>
          <w:noProof/>
          <w:lang w:val="en-US"/>
        </w:rPr>
        <w:t xml:space="preserve"> </w:t>
      </w:r>
      <w:r w:rsidRPr="006A1E0E">
        <w:rPr>
          <w:i/>
          <w:noProof/>
          <w:lang w:val="en-US"/>
        </w:rPr>
        <w:t>Trade in health services: Global, regional, and country perspectives</w:t>
      </w:r>
      <w:r w:rsidR="00C0336C" w:rsidRPr="006A1E0E">
        <w:rPr>
          <w:noProof/>
          <w:lang w:val="en-US"/>
        </w:rPr>
        <w:t>,</w:t>
      </w:r>
      <w:r w:rsidRPr="006A1E0E">
        <w:rPr>
          <w:noProof/>
          <w:lang w:val="en-US"/>
        </w:rPr>
        <w:t xml:space="preserve"> </w:t>
      </w:r>
      <w:r w:rsidR="006E3507" w:rsidRPr="006A1E0E">
        <w:rPr>
          <w:noProof/>
          <w:lang w:val="en-US"/>
        </w:rPr>
        <w:t xml:space="preserve">Nick </w:t>
      </w:r>
      <w:r w:rsidRPr="006A1E0E">
        <w:rPr>
          <w:noProof/>
          <w:lang w:val="en-US"/>
        </w:rPr>
        <w:t>Drager</w:t>
      </w:r>
      <w:r w:rsidR="00C0336C" w:rsidRPr="006A1E0E">
        <w:rPr>
          <w:noProof/>
          <w:lang w:val="en-US"/>
        </w:rPr>
        <w:t xml:space="preserve">, </w:t>
      </w:r>
      <w:r w:rsidR="006E3507" w:rsidRPr="006A1E0E">
        <w:rPr>
          <w:noProof/>
          <w:lang w:val="en-US"/>
        </w:rPr>
        <w:t xml:space="preserve">Cesar </w:t>
      </w:r>
      <w:r w:rsidRPr="006A1E0E">
        <w:rPr>
          <w:noProof/>
          <w:lang w:val="en-US"/>
        </w:rPr>
        <w:t>Vieira</w:t>
      </w:r>
      <w:r w:rsidR="00C0336C" w:rsidRPr="006A1E0E">
        <w:rPr>
          <w:noProof/>
          <w:lang w:val="en-US"/>
        </w:rPr>
        <w:t>,</w:t>
      </w:r>
      <w:r w:rsidRPr="006A1E0E">
        <w:rPr>
          <w:noProof/>
          <w:lang w:val="en-US"/>
        </w:rPr>
        <w:t xml:space="preserve"> eds</w:t>
      </w:r>
      <w:r w:rsidR="00C0336C" w:rsidRPr="006A1E0E">
        <w:rPr>
          <w:noProof/>
          <w:lang w:val="en-US"/>
        </w:rPr>
        <w:t>,</w:t>
      </w:r>
      <w:r w:rsidRPr="006A1E0E">
        <w:rPr>
          <w:noProof/>
          <w:lang w:val="en-US"/>
        </w:rPr>
        <w:t>Washington, DC: PAHO</w:t>
      </w:r>
      <w:r w:rsidR="00C0336C" w:rsidRPr="006A1E0E">
        <w:rPr>
          <w:noProof/>
          <w:lang w:val="en-US"/>
        </w:rPr>
        <w:t>:</w:t>
      </w:r>
      <w:r w:rsidR="006E3507" w:rsidRPr="006A1E0E">
        <w:rPr>
          <w:noProof/>
          <w:lang w:val="en-US"/>
        </w:rPr>
        <w:t xml:space="preserve"> </w:t>
      </w:r>
      <w:r w:rsidR="00C0336C" w:rsidRPr="006A1E0E">
        <w:rPr>
          <w:noProof/>
          <w:lang w:val="en-US"/>
        </w:rPr>
        <w:t>35-44</w:t>
      </w:r>
      <w:r w:rsidRPr="006A1E0E">
        <w:rPr>
          <w:noProof/>
          <w:lang w:val="en-US"/>
        </w:rPr>
        <w:t>.</w:t>
      </w:r>
      <w:bookmarkEnd w:id="15"/>
    </w:p>
    <w:p w14:paraId="45936612" w14:textId="77777777" w:rsidR="006D5F28" w:rsidRPr="006A1E0E" w:rsidRDefault="006D5F28" w:rsidP="00834DDA">
      <w:pPr>
        <w:spacing w:line="240" w:lineRule="auto"/>
        <w:ind w:left="720" w:hanging="720"/>
        <w:rPr>
          <w:noProof/>
          <w:lang w:val="en-US"/>
        </w:rPr>
      </w:pPr>
    </w:p>
    <w:p w14:paraId="42BF8B8B" w14:textId="72B6667D" w:rsidR="009440E9" w:rsidRPr="006A1E0E" w:rsidRDefault="009440E9" w:rsidP="006D5F28">
      <w:pPr>
        <w:spacing w:line="240" w:lineRule="auto"/>
        <w:rPr>
          <w:noProof/>
          <w:lang w:val="en-US"/>
        </w:rPr>
      </w:pPr>
      <w:bookmarkStart w:id="16" w:name="_ENREF_13"/>
      <w:r w:rsidRPr="006A1E0E">
        <w:rPr>
          <w:noProof/>
          <w:lang w:val="en-US"/>
        </w:rPr>
        <w:t>Chavez, L</w:t>
      </w:r>
      <w:r w:rsidR="006E3507" w:rsidRPr="006A1E0E">
        <w:rPr>
          <w:noProof/>
          <w:lang w:val="en-US"/>
        </w:rPr>
        <w:t xml:space="preserve">eo </w:t>
      </w:r>
      <w:r w:rsidRPr="006A1E0E">
        <w:rPr>
          <w:noProof/>
          <w:lang w:val="en-US"/>
        </w:rPr>
        <w:t>R</w:t>
      </w:r>
      <w:r w:rsidR="00D87089">
        <w:rPr>
          <w:noProof/>
          <w:lang w:val="en-US"/>
        </w:rPr>
        <w:t>alph</w:t>
      </w:r>
      <w:r w:rsidR="006D5F28" w:rsidRPr="006A1E0E">
        <w:rPr>
          <w:noProof/>
          <w:lang w:val="en-US"/>
        </w:rPr>
        <w:t xml:space="preserve">, </w:t>
      </w:r>
      <w:r w:rsidRPr="006A1E0E">
        <w:rPr>
          <w:noProof/>
          <w:lang w:val="en-US"/>
        </w:rPr>
        <w:t>1984</w:t>
      </w:r>
      <w:r w:rsidR="006D5F28" w:rsidRPr="006A1E0E">
        <w:rPr>
          <w:noProof/>
          <w:lang w:val="en-US"/>
        </w:rPr>
        <w:t xml:space="preserve">, </w:t>
      </w:r>
      <w:r w:rsidRPr="006A1E0E">
        <w:rPr>
          <w:noProof/>
          <w:lang w:val="en-US"/>
        </w:rPr>
        <w:t>Doctors, curanderos, and brujas: health care delivery and Mexican immigrants in San Diego</w:t>
      </w:r>
      <w:r w:rsidR="006D5F28" w:rsidRPr="006A1E0E">
        <w:rPr>
          <w:noProof/>
          <w:lang w:val="en-US"/>
        </w:rPr>
        <w:t xml:space="preserve">, </w:t>
      </w:r>
      <w:r w:rsidRPr="006A1E0E">
        <w:rPr>
          <w:i/>
          <w:noProof/>
          <w:lang w:val="en-US"/>
        </w:rPr>
        <w:t>Medical Anthropology Quarterly</w:t>
      </w:r>
      <w:r w:rsidR="006D5F28" w:rsidRPr="006A1E0E">
        <w:rPr>
          <w:i/>
          <w:noProof/>
          <w:lang w:val="en-US"/>
        </w:rPr>
        <w:t>,</w:t>
      </w:r>
      <w:r w:rsidRPr="006A1E0E">
        <w:rPr>
          <w:noProof/>
          <w:lang w:val="en-US"/>
        </w:rPr>
        <w:t xml:space="preserve"> 15</w:t>
      </w:r>
      <w:r w:rsidR="006D5F28" w:rsidRPr="006A1E0E">
        <w:rPr>
          <w:noProof/>
          <w:lang w:val="en-US"/>
        </w:rPr>
        <w:t xml:space="preserve">, </w:t>
      </w:r>
      <w:r w:rsidRPr="006A1E0E">
        <w:rPr>
          <w:noProof/>
          <w:lang w:val="en-US"/>
        </w:rPr>
        <w:t>2:31-37.</w:t>
      </w:r>
      <w:bookmarkEnd w:id="16"/>
    </w:p>
    <w:p w14:paraId="495931FB" w14:textId="77777777" w:rsidR="006D5F28" w:rsidRPr="006A1E0E" w:rsidRDefault="006D5F28" w:rsidP="006D5F28">
      <w:pPr>
        <w:spacing w:line="240" w:lineRule="auto"/>
        <w:rPr>
          <w:noProof/>
          <w:lang w:val="en-US"/>
        </w:rPr>
      </w:pPr>
    </w:p>
    <w:p w14:paraId="7DDF45E4" w14:textId="64B1D5C9" w:rsidR="009440E9" w:rsidRPr="006A1E0E" w:rsidRDefault="009440E9" w:rsidP="006D5F28">
      <w:pPr>
        <w:spacing w:line="240" w:lineRule="auto"/>
        <w:rPr>
          <w:noProof/>
          <w:lang w:val="en-US"/>
        </w:rPr>
      </w:pPr>
      <w:bookmarkStart w:id="17" w:name="_ENREF_14"/>
      <w:r w:rsidRPr="006A1E0E">
        <w:rPr>
          <w:noProof/>
          <w:lang w:val="en-US"/>
        </w:rPr>
        <w:t>Cortez, N</w:t>
      </w:r>
      <w:r w:rsidR="006E3507" w:rsidRPr="006A1E0E">
        <w:rPr>
          <w:noProof/>
          <w:lang w:val="en-US"/>
        </w:rPr>
        <w:t>ino</w:t>
      </w:r>
      <w:r w:rsidR="006D5F28" w:rsidRPr="006A1E0E">
        <w:rPr>
          <w:noProof/>
          <w:lang w:val="en-US"/>
        </w:rPr>
        <w:t xml:space="preserve">, </w:t>
      </w:r>
      <w:r w:rsidRPr="006A1E0E">
        <w:rPr>
          <w:noProof/>
          <w:lang w:val="en-US"/>
        </w:rPr>
        <w:t>2008</w:t>
      </w:r>
      <w:r w:rsidR="006D5F28" w:rsidRPr="006A1E0E">
        <w:rPr>
          <w:noProof/>
          <w:lang w:val="en-US"/>
        </w:rPr>
        <w:t xml:space="preserve">, </w:t>
      </w:r>
      <w:r w:rsidRPr="006A1E0E">
        <w:rPr>
          <w:noProof/>
          <w:lang w:val="en-US"/>
        </w:rPr>
        <w:t>Patients Without Borders: The Emerging Global Market for Patients and the Evolution of Modern Health Care</w:t>
      </w:r>
      <w:r w:rsidR="006D5F28" w:rsidRPr="006A1E0E">
        <w:rPr>
          <w:noProof/>
          <w:lang w:val="en-US"/>
        </w:rPr>
        <w:t xml:space="preserve">, </w:t>
      </w:r>
      <w:r w:rsidRPr="006A1E0E">
        <w:rPr>
          <w:i/>
          <w:noProof/>
          <w:lang w:val="en-US"/>
        </w:rPr>
        <w:t>Indiana Law Journal</w:t>
      </w:r>
      <w:r w:rsidR="006D5F28" w:rsidRPr="006A1E0E">
        <w:rPr>
          <w:i/>
          <w:noProof/>
          <w:lang w:val="en-US"/>
        </w:rPr>
        <w:t>,</w:t>
      </w:r>
      <w:r w:rsidRPr="006A1E0E">
        <w:rPr>
          <w:noProof/>
          <w:lang w:val="en-US"/>
        </w:rPr>
        <w:t xml:space="preserve"> 83:71-132.</w:t>
      </w:r>
      <w:bookmarkEnd w:id="17"/>
    </w:p>
    <w:p w14:paraId="7989489D" w14:textId="77777777" w:rsidR="006D5F28" w:rsidRPr="006A1E0E" w:rsidRDefault="006D5F28" w:rsidP="006D5F28">
      <w:pPr>
        <w:spacing w:line="240" w:lineRule="auto"/>
        <w:rPr>
          <w:noProof/>
          <w:lang w:val="en-US"/>
        </w:rPr>
      </w:pPr>
    </w:p>
    <w:p w14:paraId="2C531112" w14:textId="5DD24893" w:rsidR="000F0811" w:rsidRPr="006A1E0E" w:rsidRDefault="000F0811" w:rsidP="000F0811">
      <w:pPr>
        <w:spacing w:line="240" w:lineRule="auto"/>
        <w:rPr>
          <w:noProof/>
          <w:lang w:val="en-GB"/>
        </w:rPr>
      </w:pPr>
      <w:bookmarkStart w:id="18" w:name="_ENREF_15"/>
      <w:r w:rsidRPr="006A1E0E">
        <w:rPr>
          <w:noProof/>
          <w:lang w:val="en-GB"/>
        </w:rPr>
        <w:t>Dal Lago, A</w:t>
      </w:r>
      <w:r w:rsidR="006E3507" w:rsidRPr="006A1E0E">
        <w:rPr>
          <w:noProof/>
          <w:lang w:val="en-GB"/>
        </w:rPr>
        <w:t>lessandro,</w:t>
      </w:r>
      <w:r w:rsidRPr="006A1E0E">
        <w:rPr>
          <w:noProof/>
          <w:lang w:val="en-GB"/>
        </w:rPr>
        <w:t xml:space="preserve"> 2009 [1997]</w:t>
      </w:r>
      <w:r w:rsidR="006E3507" w:rsidRPr="006A1E0E">
        <w:rPr>
          <w:noProof/>
          <w:lang w:val="en-GB"/>
        </w:rPr>
        <w:t>,</w:t>
      </w:r>
      <w:r w:rsidRPr="006A1E0E">
        <w:rPr>
          <w:noProof/>
          <w:lang w:val="en-GB"/>
        </w:rPr>
        <w:t xml:space="preserve"> </w:t>
      </w:r>
      <w:r w:rsidRPr="006A1E0E">
        <w:rPr>
          <w:i/>
          <w:iCs/>
          <w:noProof/>
          <w:lang w:val="en-GB"/>
        </w:rPr>
        <w:t>Non-Persons: The Exclusion of Migrants in a Global Society</w:t>
      </w:r>
      <w:r w:rsidR="006E3507" w:rsidRPr="006A1E0E">
        <w:rPr>
          <w:noProof/>
          <w:lang w:val="en-GB"/>
        </w:rPr>
        <w:t>,</w:t>
      </w:r>
      <w:r w:rsidRPr="006A1E0E">
        <w:rPr>
          <w:noProof/>
          <w:lang w:val="en-GB"/>
        </w:rPr>
        <w:t xml:space="preserve"> Vimodrone</w:t>
      </w:r>
      <w:r w:rsidR="006E3507" w:rsidRPr="006A1E0E">
        <w:rPr>
          <w:noProof/>
          <w:lang w:val="en-GB"/>
        </w:rPr>
        <w:t>,</w:t>
      </w:r>
      <w:r w:rsidRPr="006A1E0E">
        <w:rPr>
          <w:noProof/>
          <w:lang w:val="en-GB"/>
        </w:rPr>
        <w:t xml:space="preserve"> IPOC.</w:t>
      </w:r>
    </w:p>
    <w:p w14:paraId="719C6229" w14:textId="77777777" w:rsidR="000F0811" w:rsidRPr="006A1E0E" w:rsidRDefault="000F0811" w:rsidP="006D5F28">
      <w:pPr>
        <w:spacing w:line="240" w:lineRule="auto"/>
        <w:rPr>
          <w:noProof/>
          <w:lang w:val="en-US"/>
        </w:rPr>
      </w:pPr>
    </w:p>
    <w:p w14:paraId="22B3BAEE" w14:textId="60BA778E" w:rsidR="009440E9" w:rsidRPr="006A1E0E" w:rsidRDefault="009440E9" w:rsidP="006D5F28">
      <w:pPr>
        <w:spacing w:line="240" w:lineRule="auto"/>
        <w:rPr>
          <w:noProof/>
          <w:lang w:val="pt-PT"/>
        </w:rPr>
      </w:pPr>
      <w:r w:rsidRPr="006A1E0E">
        <w:rPr>
          <w:noProof/>
          <w:lang w:val="en-US"/>
        </w:rPr>
        <w:t>Dao, A</w:t>
      </w:r>
      <w:r w:rsidR="006E3507" w:rsidRPr="006A1E0E">
        <w:rPr>
          <w:noProof/>
          <w:lang w:val="en-US"/>
        </w:rPr>
        <w:t>my</w:t>
      </w:r>
      <w:r w:rsidR="006401E7" w:rsidRPr="006A1E0E">
        <w:rPr>
          <w:noProof/>
          <w:lang w:val="en-US"/>
        </w:rPr>
        <w:t xml:space="preserve">, </w:t>
      </w:r>
      <w:r w:rsidR="00D87089">
        <w:rPr>
          <w:noProof/>
          <w:lang w:val="en-US"/>
        </w:rPr>
        <w:t xml:space="preserve">Mark, </w:t>
      </w:r>
      <w:r w:rsidRPr="006A1E0E">
        <w:rPr>
          <w:noProof/>
          <w:lang w:val="en-US"/>
        </w:rPr>
        <w:t>Nichter</w:t>
      </w:r>
      <w:r w:rsidR="006401E7" w:rsidRPr="006A1E0E">
        <w:rPr>
          <w:noProof/>
          <w:lang w:val="en-US"/>
        </w:rPr>
        <w:t>,</w:t>
      </w:r>
      <w:r w:rsidR="006D5F28" w:rsidRPr="006A1E0E">
        <w:rPr>
          <w:noProof/>
          <w:lang w:val="en-US"/>
        </w:rPr>
        <w:t xml:space="preserve"> </w:t>
      </w:r>
      <w:r w:rsidRPr="006A1E0E">
        <w:rPr>
          <w:noProof/>
          <w:lang w:val="en-US"/>
        </w:rPr>
        <w:t>201</w:t>
      </w:r>
      <w:r w:rsidR="000A72A5" w:rsidRPr="006A1E0E">
        <w:rPr>
          <w:noProof/>
          <w:lang w:val="en-US"/>
        </w:rPr>
        <w:t>6</w:t>
      </w:r>
      <w:r w:rsidR="006D5F28" w:rsidRPr="006A1E0E">
        <w:rPr>
          <w:noProof/>
          <w:lang w:val="en-US"/>
        </w:rPr>
        <w:t xml:space="preserve">, </w:t>
      </w:r>
      <w:r w:rsidRPr="006A1E0E">
        <w:rPr>
          <w:noProof/>
          <w:lang w:val="en-US"/>
        </w:rPr>
        <w:t>The Social Life of Health Insurance in Low- to Middle-income Countries: An Anthropological Research Agenda</w:t>
      </w:r>
      <w:r w:rsidR="006D5F28" w:rsidRPr="006A1E0E">
        <w:rPr>
          <w:noProof/>
          <w:lang w:val="en-US"/>
        </w:rPr>
        <w:t>,</w:t>
      </w:r>
      <w:r w:rsidRPr="006A1E0E">
        <w:rPr>
          <w:noProof/>
          <w:lang w:val="en-US"/>
        </w:rPr>
        <w:t xml:space="preserve"> </w:t>
      </w:r>
      <w:r w:rsidRPr="006A1E0E">
        <w:rPr>
          <w:i/>
          <w:noProof/>
          <w:lang w:val="pt-PT"/>
        </w:rPr>
        <w:t>Medical Anthropology Quarterly</w:t>
      </w:r>
      <w:r w:rsidRPr="006A1E0E">
        <w:rPr>
          <w:noProof/>
          <w:lang w:val="pt-PT"/>
        </w:rPr>
        <w:t>:</w:t>
      </w:r>
      <w:r w:rsidR="000A72A5" w:rsidRPr="006A1E0E">
        <w:rPr>
          <w:noProof/>
          <w:lang w:val="pt-PT"/>
        </w:rPr>
        <w:t xml:space="preserve"> 122-143</w:t>
      </w:r>
      <w:r w:rsidRPr="006A1E0E">
        <w:rPr>
          <w:noProof/>
          <w:lang w:val="pt-PT"/>
        </w:rPr>
        <w:t>.</w:t>
      </w:r>
      <w:bookmarkEnd w:id="18"/>
    </w:p>
    <w:p w14:paraId="6416F4BB" w14:textId="77777777" w:rsidR="006D5F28" w:rsidRPr="006A1E0E" w:rsidRDefault="006D5F28" w:rsidP="006D5F28">
      <w:pPr>
        <w:spacing w:line="240" w:lineRule="auto"/>
        <w:rPr>
          <w:noProof/>
          <w:lang w:val="pt-PT"/>
        </w:rPr>
      </w:pPr>
    </w:p>
    <w:p w14:paraId="5FB79395" w14:textId="3E1DE5D1" w:rsidR="009440E9" w:rsidRPr="006A1E0E" w:rsidRDefault="009440E9" w:rsidP="006D5F28">
      <w:pPr>
        <w:spacing w:line="240" w:lineRule="auto"/>
        <w:rPr>
          <w:noProof/>
          <w:lang w:val="en-US"/>
        </w:rPr>
      </w:pPr>
      <w:bookmarkStart w:id="19" w:name="_ENREF_16"/>
      <w:r w:rsidRPr="006A1E0E">
        <w:rPr>
          <w:noProof/>
          <w:lang w:val="pt-PT"/>
        </w:rPr>
        <w:t>Dyck, I</w:t>
      </w:r>
      <w:r w:rsidR="006E3507" w:rsidRPr="006A1E0E">
        <w:rPr>
          <w:noProof/>
          <w:lang w:val="pt-PT"/>
        </w:rPr>
        <w:t>sabel</w:t>
      </w:r>
      <w:r w:rsidR="000A72A5" w:rsidRPr="006A1E0E">
        <w:rPr>
          <w:noProof/>
          <w:lang w:val="pt-PT"/>
        </w:rPr>
        <w:t>,</w:t>
      </w:r>
      <w:r w:rsidRPr="006A1E0E">
        <w:rPr>
          <w:noProof/>
          <w:lang w:val="pt-PT"/>
        </w:rPr>
        <w:t xml:space="preserve"> </w:t>
      </w:r>
      <w:r w:rsidR="00D87089">
        <w:rPr>
          <w:noProof/>
          <w:lang w:val="pt-PT"/>
        </w:rPr>
        <w:t xml:space="preserve">Parin, </w:t>
      </w:r>
      <w:r w:rsidRPr="006A1E0E">
        <w:rPr>
          <w:noProof/>
          <w:lang w:val="pt-PT"/>
        </w:rPr>
        <w:t>Dossa</w:t>
      </w:r>
      <w:r w:rsidR="006D5F28" w:rsidRPr="006A1E0E">
        <w:rPr>
          <w:noProof/>
          <w:lang w:val="pt-PT"/>
        </w:rPr>
        <w:t xml:space="preserve">, </w:t>
      </w:r>
      <w:r w:rsidRPr="006A1E0E">
        <w:rPr>
          <w:noProof/>
          <w:lang w:val="en-US"/>
        </w:rPr>
        <w:t>2007</w:t>
      </w:r>
      <w:r w:rsidR="006D5F28" w:rsidRPr="006A1E0E">
        <w:rPr>
          <w:noProof/>
          <w:lang w:val="en-US"/>
        </w:rPr>
        <w:t xml:space="preserve">, </w:t>
      </w:r>
      <w:r w:rsidRPr="006A1E0E">
        <w:rPr>
          <w:noProof/>
          <w:lang w:val="en-US"/>
        </w:rPr>
        <w:t>Place, health and home: Gender and migration in the constitution of healthy space</w:t>
      </w:r>
      <w:r w:rsidR="006D5F28" w:rsidRPr="006A1E0E">
        <w:rPr>
          <w:noProof/>
          <w:lang w:val="en-US"/>
        </w:rPr>
        <w:t xml:space="preserve">, </w:t>
      </w:r>
      <w:r w:rsidRPr="006A1E0E">
        <w:rPr>
          <w:i/>
          <w:noProof/>
          <w:lang w:val="en-US"/>
        </w:rPr>
        <w:t>Health &amp; Place</w:t>
      </w:r>
      <w:r w:rsidR="006D5F28" w:rsidRPr="006A1E0E">
        <w:rPr>
          <w:noProof/>
          <w:lang w:val="en-US"/>
        </w:rPr>
        <w:t>,</w:t>
      </w:r>
      <w:r w:rsidRPr="006A1E0E">
        <w:rPr>
          <w:noProof/>
          <w:lang w:val="en-US"/>
        </w:rPr>
        <w:t xml:space="preserve"> 13</w:t>
      </w:r>
      <w:r w:rsidR="006D5F28" w:rsidRPr="006A1E0E">
        <w:rPr>
          <w:noProof/>
          <w:lang w:val="en-US"/>
        </w:rPr>
        <w:t xml:space="preserve">, </w:t>
      </w:r>
      <w:r w:rsidRPr="006A1E0E">
        <w:rPr>
          <w:noProof/>
          <w:lang w:val="en-US"/>
        </w:rPr>
        <w:t>3:691-701.</w:t>
      </w:r>
      <w:bookmarkEnd w:id="19"/>
    </w:p>
    <w:p w14:paraId="20A59951" w14:textId="77777777" w:rsidR="006D5F28" w:rsidRPr="006A1E0E" w:rsidRDefault="006D5F28" w:rsidP="006D5F28">
      <w:pPr>
        <w:spacing w:line="240" w:lineRule="auto"/>
        <w:rPr>
          <w:noProof/>
          <w:lang w:val="en-US"/>
        </w:rPr>
      </w:pPr>
    </w:p>
    <w:p w14:paraId="0BF77845" w14:textId="60E4B49E" w:rsidR="009440E9" w:rsidRPr="006A1E0E" w:rsidRDefault="009440E9" w:rsidP="006D5F28">
      <w:pPr>
        <w:spacing w:line="240" w:lineRule="auto"/>
        <w:rPr>
          <w:noProof/>
          <w:lang w:val="en-US"/>
        </w:rPr>
      </w:pPr>
      <w:bookmarkStart w:id="20" w:name="_ENREF_17"/>
      <w:r w:rsidRPr="006A1E0E">
        <w:rPr>
          <w:noProof/>
          <w:lang w:val="en-US"/>
        </w:rPr>
        <w:t>Elliot, S</w:t>
      </w:r>
      <w:r w:rsidR="00FD3FC7" w:rsidRPr="006A1E0E">
        <w:rPr>
          <w:noProof/>
          <w:lang w:val="en-US"/>
        </w:rPr>
        <w:t xml:space="preserve">usan </w:t>
      </w:r>
      <w:r w:rsidRPr="006A1E0E">
        <w:rPr>
          <w:noProof/>
          <w:lang w:val="en-US"/>
        </w:rPr>
        <w:t>J.</w:t>
      </w:r>
      <w:r w:rsidR="00D87089">
        <w:rPr>
          <w:noProof/>
          <w:lang w:val="en-US"/>
        </w:rPr>
        <w:t xml:space="preserve">, Joan, </w:t>
      </w:r>
      <w:r w:rsidRPr="006A1E0E">
        <w:rPr>
          <w:noProof/>
          <w:lang w:val="en-US"/>
        </w:rPr>
        <w:t>Gillie</w:t>
      </w:r>
      <w:r w:rsidR="00FD3FC7" w:rsidRPr="006A1E0E">
        <w:rPr>
          <w:noProof/>
          <w:lang w:val="en-US"/>
        </w:rPr>
        <w:t>,</w:t>
      </w:r>
      <w:r w:rsidR="006D5F28" w:rsidRPr="006A1E0E">
        <w:rPr>
          <w:noProof/>
          <w:lang w:val="en-US"/>
        </w:rPr>
        <w:t xml:space="preserve"> </w:t>
      </w:r>
      <w:r w:rsidRPr="006A1E0E">
        <w:rPr>
          <w:noProof/>
          <w:lang w:val="en-US"/>
        </w:rPr>
        <w:t>1998</w:t>
      </w:r>
      <w:r w:rsidR="006D5F28" w:rsidRPr="006A1E0E">
        <w:rPr>
          <w:noProof/>
          <w:lang w:val="en-US"/>
        </w:rPr>
        <w:t xml:space="preserve">, </w:t>
      </w:r>
      <w:r w:rsidRPr="006A1E0E">
        <w:rPr>
          <w:noProof/>
          <w:lang w:val="en-US"/>
        </w:rPr>
        <w:t xml:space="preserve">Moving experiences: A qualitative analysis of health and migration. </w:t>
      </w:r>
      <w:r w:rsidRPr="006A1E0E">
        <w:rPr>
          <w:i/>
          <w:noProof/>
          <w:lang w:val="en-US"/>
        </w:rPr>
        <w:t>Health and Place</w:t>
      </w:r>
      <w:r w:rsidR="006D5F28" w:rsidRPr="006A1E0E">
        <w:rPr>
          <w:noProof/>
          <w:lang w:val="en-US"/>
        </w:rPr>
        <w:t>,</w:t>
      </w:r>
      <w:r w:rsidRPr="006A1E0E">
        <w:rPr>
          <w:noProof/>
          <w:lang w:val="en-US"/>
        </w:rPr>
        <w:t xml:space="preserve"> 4</w:t>
      </w:r>
      <w:r w:rsidR="006D5F28" w:rsidRPr="006A1E0E">
        <w:rPr>
          <w:noProof/>
          <w:lang w:val="en-US"/>
        </w:rPr>
        <w:t xml:space="preserve">, </w:t>
      </w:r>
      <w:r w:rsidRPr="006A1E0E">
        <w:rPr>
          <w:noProof/>
          <w:lang w:val="en-US"/>
        </w:rPr>
        <w:t>4:327-339.</w:t>
      </w:r>
      <w:bookmarkEnd w:id="20"/>
    </w:p>
    <w:p w14:paraId="2FCD9941" w14:textId="77777777" w:rsidR="006D5F28" w:rsidRPr="006A1E0E" w:rsidRDefault="006D5F28" w:rsidP="006D5F28">
      <w:pPr>
        <w:spacing w:line="240" w:lineRule="auto"/>
        <w:rPr>
          <w:noProof/>
          <w:lang w:val="en-US"/>
        </w:rPr>
      </w:pPr>
    </w:p>
    <w:p w14:paraId="7D7D1033" w14:textId="37342A3F" w:rsidR="009440E9" w:rsidRPr="006A1E0E" w:rsidRDefault="009440E9" w:rsidP="006D5F28">
      <w:pPr>
        <w:spacing w:line="240" w:lineRule="auto"/>
        <w:rPr>
          <w:noProof/>
          <w:lang w:val="en-US"/>
        </w:rPr>
      </w:pPr>
      <w:bookmarkStart w:id="21" w:name="_ENREF_18"/>
      <w:r w:rsidRPr="006A1E0E">
        <w:rPr>
          <w:noProof/>
          <w:lang w:val="en-US"/>
        </w:rPr>
        <w:t>Ellison, J</w:t>
      </w:r>
      <w:r w:rsidR="00FD3FC7" w:rsidRPr="006A1E0E">
        <w:rPr>
          <w:noProof/>
          <w:lang w:val="en-US"/>
        </w:rPr>
        <w:t>ames</w:t>
      </w:r>
      <w:r w:rsidR="006D5F28" w:rsidRPr="006A1E0E">
        <w:rPr>
          <w:noProof/>
          <w:lang w:val="en-US"/>
        </w:rPr>
        <w:t xml:space="preserve">, </w:t>
      </w:r>
      <w:r w:rsidRPr="006A1E0E">
        <w:rPr>
          <w:noProof/>
          <w:lang w:val="en-US"/>
        </w:rPr>
        <w:t>2014</w:t>
      </w:r>
      <w:r w:rsidR="006D5F28" w:rsidRPr="006A1E0E">
        <w:rPr>
          <w:noProof/>
          <w:lang w:val="en-US"/>
        </w:rPr>
        <w:t xml:space="preserve">, </w:t>
      </w:r>
      <w:r w:rsidRPr="006A1E0E">
        <w:rPr>
          <w:noProof/>
          <w:lang w:val="en-US"/>
        </w:rPr>
        <w:t>First-Class Health: Amenity Wards, Health Insurance, and Normalizing Health Care Inequalities in Tanzania</w:t>
      </w:r>
      <w:r w:rsidR="00CE4B8F" w:rsidRPr="006A1E0E">
        <w:rPr>
          <w:noProof/>
          <w:lang w:val="en-US"/>
        </w:rPr>
        <w:t xml:space="preserve">, </w:t>
      </w:r>
      <w:r w:rsidRPr="006A1E0E">
        <w:rPr>
          <w:i/>
          <w:noProof/>
          <w:lang w:val="en-US"/>
        </w:rPr>
        <w:t>Medical Anthropology Quarterly</w:t>
      </w:r>
      <w:r w:rsidR="00CE4B8F" w:rsidRPr="006A1E0E">
        <w:rPr>
          <w:i/>
          <w:noProof/>
          <w:lang w:val="en-US"/>
        </w:rPr>
        <w:t>,</w:t>
      </w:r>
      <w:r w:rsidRPr="006A1E0E">
        <w:rPr>
          <w:noProof/>
          <w:lang w:val="en-US"/>
        </w:rPr>
        <w:t xml:space="preserve"> 28</w:t>
      </w:r>
      <w:r w:rsidR="00CE4B8F" w:rsidRPr="006A1E0E">
        <w:rPr>
          <w:noProof/>
          <w:lang w:val="en-US"/>
        </w:rPr>
        <w:t xml:space="preserve">, </w:t>
      </w:r>
      <w:r w:rsidRPr="006A1E0E">
        <w:rPr>
          <w:noProof/>
          <w:lang w:val="en-US"/>
        </w:rPr>
        <w:t>2:162-181.</w:t>
      </w:r>
      <w:bookmarkEnd w:id="21"/>
    </w:p>
    <w:p w14:paraId="41E38092" w14:textId="77777777" w:rsidR="00CE4B8F" w:rsidRPr="006A1E0E" w:rsidRDefault="00CE4B8F" w:rsidP="006D5F28">
      <w:pPr>
        <w:spacing w:line="240" w:lineRule="auto"/>
        <w:rPr>
          <w:noProof/>
          <w:lang w:val="en-US"/>
        </w:rPr>
      </w:pPr>
    </w:p>
    <w:p w14:paraId="4FC8273F" w14:textId="1F97E5F1" w:rsidR="009440E9" w:rsidRPr="006A1E0E" w:rsidRDefault="009440E9" w:rsidP="00CE4B8F">
      <w:pPr>
        <w:spacing w:line="240" w:lineRule="auto"/>
        <w:rPr>
          <w:noProof/>
          <w:lang w:val="en-US"/>
        </w:rPr>
      </w:pPr>
      <w:bookmarkStart w:id="22" w:name="_ENREF_19"/>
      <w:r w:rsidRPr="006A1E0E">
        <w:rPr>
          <w:noProof/>
          <w:lang w:val="en-US"/>
        </w:rPr>
        <w:t>Faircloth</w:t>
      </w:r>
      <w:r w:rsidR="00FD3FC7" w:rsidRPr="006A1E0E">
        <w:rPr>
          <w:noProof/>
          <w:lang w:val="en-US"/>
        </w:rPr>
        <w:t xml:space="preserve"> Charlotte</w:t>
      </w:r>
      <w:r w:rsidRPr="006A1E0E">
        <w:rPr>
          <w:noProof/>
          <w:lang w:val="en-US"/>
        </w:rPr>
        <w:t xml:space="preserve">, </w:t>
      </w:r>
      <w:r w:rsidR="00D87089">
        <w:rPr>
          <w:noProof/>
          <w:lang w:val="en-US"/>
        </w:rPr>
        <w:t xml:space="preserve">Diane, </w:t>
      </w:r>
      <w:r w:rsidRPr="006A1E0E">
        <w:rPr>
          <w:noProof/>
          <w:lang w:val="en-US"/>
        </w:rPr>
        <w:t>Hoffman</w:t>
      </w:r>
      <w:r w:rsidR="00CE4B8F" w:rsidRPr="006A1E0E">
        <w:rPr>
          <w:noProof/>
          <w:lang w:val="en-US"/>
        </w:rPr>
        <w:t xml:space="preserve"> </w:t>
      </w:r>
      <w:r w:rsidR="00FD3FC7" w:rsidRPr="006A1E0E">
        <w:rPr>
          <w:noProof/>
          <w:lang w:val="en-US"/>
        </w:rPr>
        <w:t xml:space="preserve">Diane, </w:t>
      </w:r>
      <w:r w:rsidRPr="006A1E0E">
        <w:rPr>
          <w:noProof/>
          <w:lang w:val="en-US"/>
        </w:rPr>
        <w:t>L</w:t>
      </w:r>
      <w:r w:rsidR="00D87089">
        <w:rPr>
          <w:noProof/>
          <w:lang w:val="en-US"/>
        </w:rPr>
        <w:t>inda L., L</w:t>
      </w:r>
      <w:r w:rsidRPr="006A1E0E">
        <w:rPr>
          <w:noProof/>
          <w:lang w:val="en-US"/>
        </w:rPr>
        <w:t>ayne</w:t>
      </w:r>
      <w:r w:rsidR="000A72A5" w:rsidRPr="006A1E0E">
        <w:rPr>
          <w:noProof/>
          <w:lang w:val="en-US"/>
        </w:rPr>
        <w:t xml:space="preserve">, </w:t>
      </w:r>
      <w:r w:rsidRPr="006A1E0E">
        <w:rPr>
          <w:noProof/>
          <w:lang w:val="en-US"/>
        </w:rPr>
        <w:t>eds</w:t>
      </w:r>
      <w:r w:rsidR="000A72A5" w:rsidRPr="006A1E0E">
        <w:rPr>
          <w:noProof/>
          <w:lang w:val="en-US"/>
        </w:rPr>
        <w:t xml:space="preserve">, </w:t>
      </w:r>
      <w:r w:rsidRPr="006A1E0E">
        <w:rPr>
          <w:noProof/>
          <w:lang w:val="en-US"/>
        </w:rPr>
        <w:t>2013</w:t>
      </w:r>
      <w:r w:rsidR="00CE4B8F" w:rsidRPr="006A1E0E">
        <w:rPr>
          <w:noProof/>
          <w:lang w:val="en-US"/>
        </w:rPr>
        <w:t xml:space="preserve">, </w:t>
      </w:r>
      <w:r w:rsidRPr="006A1E0E">
        <w:rPr>
          <w:i/>
          <w:noProof/>
          <w:lang w:val="en-US"/>
        </w:rPr>
        <w:t>Parenting in Global Perspective: Negotiating ideologies of kinship, self and politics</w:t>
      </w:r>
      <w:r w:rsidR="000A72A5" w:rsidRPr="006A1E0E">
        <w:rPr>
          <w:noProof/>
          <w:lang w:val="en-US"/>
        </w:rPr>
        <w:t>,</w:t>
      </w:r>
      <w:r w:rsidRPr="006A1E0E">
        <w:rPr>
          <w:noProof/>
          <w:lang w:val="en-US"/>
        </w:rPr>
        <w:t xml:space="preserve"> London</w:t>
      </w:r>
      <w:r w:rsidR="000A72A5" w:rsidRPr="006A1E0E">
        <w:rPr>
          <w:noProof/>
          <w:lang w:val="en-US"/>
        </w:rPr>
        <w:t>,</w:t>
      </w:r>
      <w:r w:rsidRPr="006A1E0E">
        <w:rPr>
          <w:noProof/>
          <w:lang w:val="en-US"/>
        </w:rPr>
        <w:t xml:space="preserve"> Routledge.</w:t>
      </w:r>
      <w:bookmarkEnd w:id="22"/>
    </w:p>
    <w:p w14:paraId="4C967D4B" w14:textId="77777777" w:rsidR="00CE4B8F" w:rsidRPr="006A1E0E" w:rsidRDefault="00CE4B8F" w:rsidP="00CE4B8F">
      <w:pPr>
        <w:spacing w:line="240" w:lineRule="auto"/>
        <w:rPr>
          <w:noProof/>
          <w:lang w:val="en-US"/>
        </w:rPr>
      </w:pPr>
    </w:p>
    <w:p w14:paraId="32F52924" w14:textId="3A040FB9" w:rsidR="001E6D2D" w:rsidRPr="006A1E0E" w:rsidRDefault="00D87089" w:rsidP="00CE4B8F">
      <w:pPr>
        <w:spacing w:line="240" w:lineRule="auto"/>
        <w:rPr>
          <w:noProof/>
          <w:lang w:val="en-US"/>
        </w:rPr>
      </w:pPr>
      <w:bookmarkStart w:id="23" w:name="_ENREF_20"/>
      <w:r>
        <w:rPr>
          <w:noProof/>
        </w:rPr>
        <w:t>Frisina Doetter, Lorraine, Ralf, Götze,</w:t>
      </w:r>
      <w:r w:rsidR="001E6D2D" w:rsidRPr="006A1E0E">
        <w:rPr>
          <w:noProof/>
        </w:rPr>
        <w:t xml:space="preserve"> </w:t>
      </w:r>
      <w:r w:rsidR="00FD3FC7" w:rsidRPr="006A1E0E">
        <w:rPr>
          <w:noProof/>
        </w:rPr>
        <w:t xml:space="preserve">2011, </w:t>
      </w:r>
      <w:r w:rsidR="001E6D2D" w:rsidRPr="006A1E0E">
        <w:rPr>
          <w:noProof/>
        </w:rPr>
        <w:t>The Changing Role of the State in the Italian Healthcare System</w:t>
      </w:r>
      <w:r w:rsidR="00FD3FC7" w:rsidRPr="006A1E0E">
        <w:rPr>
          <w:noProof/>
        </w:rPr>
        <w:t>,</w:t>
      </w:r>
      <w:r w:rsidR="001E6D2D" w:rsidRPr="006A1E0E">
        <w:rPr>
          <w:noProof/>
        </w:rPr>
        <w:t xml:space="preserve"> </w:t>
      </w:r>
      <w:r w:rsidR="001E6D2D" w:rsidRPr="006A1E0E">
        <w:rPr>
          <w:i/>
          <w:noProof/>
        </w:rPr>
        <w:t>TranState Working Papers No. 150</w:t>
      </w:r>
      <w:r w:rsidR="00FD3FC7" w:rsidRPr="006A1E0E">
        <w:rPr>
          <w:noProof/>
        </w:rPr>
        <w:t>,</w:t>
      </w:r>
      <w:r w:rsidR="001E6D2D" w:rsidRPr="006A1E0E">
        <w:rPr>
          <w:noProof/>
        </w:rPr>
        <w:t xml:space="preserve"> Available at SSRN: </w:t>
      </w:r>
      <w:hyperlink r:id="rId10" w:tgtFrame="_blank" w:history="1">
        <w:r w:rsidR="001E6D2D" w:rsidRPr="006A1E0E">
          <w:rPr>
            <w:rStyle w:val="Collegamentoipertestuale"/>
            <w:noProof/>
          </w:rPr>
          <w:t>https://ssrn.com/abstract=1866297</w:t>
        </w:r>
      </w:hyperlink>
      <w:r w:rsidR="001E6D2D" w:rsidRPr="006A1E0E">
        <w:rPr>
          <w:noProof/>
        </w:rPr>
        <w:t> or </w:t>
      </w:r>
      <w:hyperlink r:id="rId11" w:tgtFrame="_blank" w:history="1">
        <w:r w:rsidR="001E6D2D" w:rsidRPr="006A1E0E">
          <w:rPr>
            <w:rStyle w:val="Collegamentoipertestuale"/>
            <w:noProof/>
          </w:rPr>
          <w:t>http://dx.doi.org/10.2139/ssrn.1866297</w:t>
        </w:r>
      </w:hyperlink>
    </w:p>
    <w:p w14:paraId="3CE0F5E6" w14:textId="77777777" w:rsidR="001E6D2D" w:rsidRPr="006A1E0E" w:rsidRDefault="001E6D2D" w:rsidP="00CE4B8F">
      <w:pPr>
        <w:spacing w:line="240" w:lineRule="auto"/>
        <w:rPr>
          <w:noProof/>
          <w:lang w:val="en-US"/>
        </w:rPr>
      </w:pPr>
    </w:p>
    <w:p w14:paraId="4451852E" w14:textId="75A7B190" w:rsidR="009440E9" w:rsidRPr="006A1E0E" w:rsidRDefault="009440E9" w:rsidP="00CE4B8F">
      <w:pPr>
        <w:spacing w:line="240" w:lineRule="auto"/>
        <w:rPr>
          <w:noProof/>
          <w:lang w:val="en-US"/>
        </w:rPr>
      </w:pPr>
      <w:r w:rsidRPr="006A1E0E">
        <w:rPr>
          <w:noProof/>
          <w:lang w:val="en-US"/>
        </w:rPr>
        <w:t>Gálvez, A</w:t>
      </w:r>
      <w:r w:rsidR="00FD3FC7" w:rsidRPr="006A1E0E">
        <w:rPr>
          <w:noProof/>
          <w:lang w:val="en-US"/>
        </w:rPr>
        <w:t>lyshia</w:t>
      </w:r>
      <w:r w:rsidR="00CE4B8F" w:rsidRPr="006A1E0E">
        <w:rPr>
          <w:noProof/>
          <w:lang w:val="en-US"/>
        </w:rPr>
        <w:t xml:space="preserve">, </w:t>
      </w:r>
      <w:r w:rsidRPr="006A1E0E">
        <w:rPr>
          <w:noProof/>
          <w:lang w:val="en-US"/>
        </w:rPr>
        <w:t>2011</w:t>
      </w:r>
      <w:r w:rsidR="00CE4B8F" w:rsidRPr="006A1E0E">
        <w:rPr>
          <w:noProof/>
          <w:lang w:val="en-US"/>
        </w:rPr>
        <w:t xml:space="preserve">, </w:t>
      </w:r>
      <w:r w:rsidRPr="006A1E0E">
        <w:rPr>
          <w:i/>
          <w:noProof/>
          <w:lang w:val="en-US"/>
        </w:rPr>
        <w:t>Patient citizens, immigrant mothers</w:t>
      </w:r>
      <w:r w:rsidRPr="006A1E0E">
        <w:rPr>
          <w:noProof/>
          <w:lang w:val="en-US"/>
        </w:rPr>
        <w:t>. New Brunswick, New Jersey and London</w:t>
      </w:r>
      <w:r w:rsidR="000A72A5" w:rsidRPr="006A1E0E">
        <w:rPr>
          <w:noProof/>
          <w:lang w:val="en-US"/>
        </w:rPr>
        <w:t xml:space="preserve">, </w:t>
      </w:r>
      <w:r w:rsidRPr="006A1E0E">
        <w:rPr>
          <w:noProof/>
          <w:lang w:val="en-US"/>
        </w:rPr>
        <w:t>Rutgers.</w:t>
      </w:r>
      <w:bookmarkEnd w:id="23"/>
    </w:p>
    <w:p w14:paraId="066F14E0" w14:textId="77777777" w:rsidR="00CE4B8F" w:rsidRPr="006A1E0E" w:rsidRDefault="00CE4B8F" w:rsidP="00CE4B8F">
      <w:pPr>
        <w:spacing w:line="240" w:lineRule="auto"/>
        <w:rPr>
          <w:noProof/>
          <w:lang w:val="en-US"/>
        </w:rPr>
      </w:pPr>
    </w:p>
    <w:p w14:paraId="6E807CB6" w14:textId="23BA4D1A" w:rsidR="009440E9" w:rsidRPr="006A1E0E" w:rsidRDefault="009440E9" w:rsidP="00CE4B8F">
      <w:pPr>
        <w:spacing w:line="240" w:lineRule="auto"/>
        <w:rPr>
          <w:noProof/>
          <w:lang w:val="en-US"/>
        </w:rPr>
      </w:pPr>
      <w:bookmarkStart w:id="24" w:name="_ENREF_21"/>
      <w:r w:rsidRPr="006A1E0E">
        <w:rPr>
          <w:noProof/>
          <w:lang w:val="en-US"/>
        </w:rPr>
        <w:lastRenderedPageBreak/>
        <w:t>Geddes, A</w:t>
      </w:r>
      <w:r w:rsidR="00D87089">
        <w:rPr>
          <w:noProof/>
          <w:lang w:val="en-US"/>
        </w:rPr>
        <w:t xml:space="preserve">ndrew, Adrian, </w:t>
      </w:r>
      <w:r w:rsidRPr="006A1E0E">
        <w:rPr>
          <w:noProof/>
          <w:lang w:val="en-US"/>
        </w:rPr>
        <w:t>Favell</w:t>
      </w:r>
      <w:r w:rsidR="00D87089">
        <w:rPr>
          <w:noProof/>
          <w:lang w:val="en-US"/>
        </w:rPr>
        <w:t>,</w:t>
      </w:r>
      <w:r w:rsidR="000A72A5" w:rsidRPr="006A1E0E">
        <w:rPr>
          <w:noProof/>
          <w:lang w:val="en-US"/>
        </w:rPr>
        <w:t xml:space="preserve"> </w:t>
      </w:r>
      <w:r w:rsidRPr="006A1E0E">
        <w:rPr>
          <w:noProof/>
          <w:lang w:val="en-US"/>
        </w:rPr>
        <w:t>1999</w:t>
      </w:r>
      <w:r w:rsidR="00CE4B8F" w:rsidRPr="006A1E0E">
        <w:rPr>
          <w:noProof/>
          <w:lang w:val="en-US"/>
        </w:rPr>
        <w:t xml:space="preserve">, </w:t>
      </w:r>
      <w:r w:rsidRPr="006A1E0E">
        <w:rPr>
          <w:i/>
          <w:noProof/>
          <w:lang w:val="en-US"/>
        </w:rPr>
        <w:t>The politics of belonging: migrants and minorities in contemporary Europe</w:t>
      </w:r>
      <w:bookmarkEnd w:id="24"/>
      <w:r w:rsidR="00E64498" w:rsidRPr="006A1E0E">
        <w:rPr>
          <w:noProof/>
          <w:lang w:val="en-US"/>
        </w:rPr>
        <w:t>, Aldershot, Ashgate.</w:t>
      </w:r>
    </w:p>
    <w:p w14:paraId="523D39D1" w14:textId="77777777" w:rsidR="00CE4B8F" w:rsidRPr="006A1E0E" w:rsidRDefault="00CE4B8F" w:rsidP="00CE4B8F">
      <w:pPr>
        <w:spacing w:line="240" w:lineRule="auto"/>
        <w:rPr>
          <w:noProof/>
          <w:lang w:val="en-US"/>
        </w:rPr>
      </w:pPr>
    </w:p>
    <w:p w14:paraId="11DFEFC1" w14:textId="1C495D87" w:rsidR="009440E9" w:rsidRPr="006A1E0E" w:rsidRDefault="009440E9" w:rsidP="00CE4B8F">
      <w:pPr>
        <w:spacing w:line="240" w:lineRule="auto"/>
        <w:rPr>
          <w:noProof/>
          <w:lang w:val="en-US"/>
        </w:rPr>
      </w:pPr>
      <w:bookmarkStart w:id="25" w:name="_ENREF_22"/>
      <w:r w:rsidRPr="006A1E0E">
        <w:rPr>
          <w:noProof/>
          <w:lang w:val="en-US"/>
        </w:rPr>
        <w:t>Gillies, V</w:t>
      </w:r>
      <w:r w:rsidR="00FD3FC7" w:rsidRPr="006A1E0E">
        <w:rPr>
          <w:noProof/>
          <w:lang w:val="en-US"/>
        </w:rPr>
        <w:t>al</w:t>
      </w:r>
      <w:r w:rsidR="00CE4B8F" w:rsidRPr="006A1E0E">
        <w:rPr>
          <w:noProof/>
          <w:lang w:val="en-US"/>
        </w:rPr>
        <w:t xml:space="preserve">, </w:t>
      </w:r>
      <w:r w:rsidRPr="006A1E0E">
        <w:rPr>
          <w:noProof/>
          <w:lang w:val="en-US"/>
        </w:rPr>
        <w:t>2005</w:t>
      </w:r>
      <w:r w:rsidR="00CE4B8F" w:rsidRPr="006A1E0E">
        <w:rPr>
          <w:noProof/>
          <w:lang w:val="en-US"/>
        </w:rPr>
        <w:t xml:space="preserve">, </w:t>
      </w:r>
      <w:r w:rsidR="00D938AA">
        <w:rPr>
          <w:noProof/>
          <w:lang w:val="en-US"/>
        </w:rPr>
        <w:t>Raising the “meritocracy”</w:t>
      </w:r>
      <w:r w:rsidRPr="006A1E0E">
        <w:rPr>
          <w:noProof/>
          <w:lang w:val="en-US"/>
        </w:rPr>
        <w:t>: parenting and the individualization of social class</w:t>
      </w:r>
      <w:r w:rsidR="00CE4B8F" w:rsidRPr="006A1E0E">
        <w:rPr>
          <w:noProof/>
          <w:lang w:val="en-US"/>
        </w:rPr>
        <w:t>,</w:t>
      </w:r>
      <w:r w:rsidRPr="006A1E0E">
        <w:rPr>
          <w:noProof/>
          <w:lang w:val="en-US"/>
        </w:rPr>
        <w:t xml:space="preserve"> </w:t>
      </w:r>
      <w:r w:rsidRPr="006A1E0E">
        <w:rPr>
          <w:i/>
          <w:noProof/>
          <w:lang w:val="en-US"/>
        </w:rPr>
        <w:t>Sociology</w:t>
      </w:r>
      <w:r w:rsidR="00CE4B8F" w:rsidRPr="006A1E0E">
        <w:rPr>
          <w:noProof/>
          <w:lang w:val="en-US"/>
        </w:rPr>
        <w:t>,</w:t>
      </w:r>
      <w:r w:rsidRPr="006A1E0E">
        <w:rPr>
          <w:noProof/>
          <w:lang w:val="en-US"/>
        </w:rPr>
        <w:t xml:space="preserve"> 39</w:t>
      </w:r>
      <w:r w:rsidR="00CE4B8F" w:rsidRPr="006A1E0E">
        <w:rPr>
          <w:noProof/>
          <w:lang w:val="en-US"/>
        </w:rPr>
        <w:t xml:space="preserve">, </w:t>
      </w:r>
      <w:r w:rsidRPr="006A1E0E">
        <w:rPr>
          <w:noProof/>
          <w:lang w:val="en-US"/>
        </w:rPr>
        <w:t>5:835-853.</w:t>
      </w:r>
      <w:bookmarkEnd w:id="25"/>
    </w:p>
    <w:p w14:paraId="56FD7702" w14:textId="77777777" w:rsidR="00CE4B8F" w:rsidRPr="006A1E0E" w:rsidRDefault="00CE4B8F" w:rsidP="00CE4B8F">
      <w:pPr>
        <w:spacing w:line="240" w:lineRule="auto"/>
        <w:rPr>
          <w:noProof/>
          <w:lang w:val="en-US"/>
        </w:rPr>
      </w:pPr>
    </w:p>
    <w:p w14:paraId="54CB74E5" w14:textId="29D6E045" w:rsidR="009440E9" w:rsidRPr="006A1E0E" w:rsidRDefault="009440E9" w:rsidP="008F29F3">
      <w:pPr>
        <w:spacing w:line="240" w:lineRule="auto"/>
        <w:rPr>
          <w:noProof/>
          <w:lang w:val="en-US"/>
        </w:rPr>
      </w:pPr>
      <w:bookmarkStart w:id="26" w:name="_ENREF_23"/>
      <w:r w:rsidRPr="006A1E0E">
        <w:rPr>
          <w:noProof/>
          <w:lang w:val="en-US"/>
        </w:rPr>
        <w:t>Glick Schiller, N</w:t>
      </w:r>
      <w:r w:rsidR="00FD3FC7" w:rsidRPr="006A1E0E">
        <w:rPr>
          <w:noProof/>
          <w:lang w:val="en-US"/>
        </w:rPr>
        <w:t>ina</w:t>
      </w:r>
      <w:r w:rsidR="008F29F3" w:rsidRPr="006A1E0E">
        <w:rPr>
          <w:noProof/>
          <w:lang w:val="en-US"/>
        </w:rPr>
        <w:t>,</w:t>
      </w:r>
      <w:r w:rsidRPr="006A1E0E">
        <w:rPr>
          <w:noProof/>
          <w:lang w:val="en-US"/>
        </w:rPr>
        <w:t xml:space="preserve"> </w:t>
      </w:r>
      <w:r w:rsidR="00D87089">
        <w:rPr>
          <w:noProof/>
          <w:lang w:val="en-US"/>
        </w:rPr>
        <w:t xml:space="preserve">Linda, </w:t>
      </w:r>
      <w:r w:rsidRPr="006A1E0E">
        <w:rPr>
          <w:noProof/>
          <w:lang w:val="en-US"/>
        </w:rPr>
        <w:t>Basch</w:t>
      </w:r>
      <w:r w:rsidR="00D87089">
        <w:rPr>
          <w:noProof/>
          <w:lang w:val="en-US"/>
        </w:rPr>
        <w:t>, Cristina,</w:t>
      </w:r>
      <w:r w:rsidRPr="006A1E0E">
        <w:rPr>
          <w:noProof/>
          <w:lang w:val="en-US"/>
        </w:rPr>
        <w:t xml:space="preserve"> Szanton Blanc</w:t>
      </w:r>
      <w:r w:rsidR="008F29F3" w:rsidRPr="006A1E0E">
        <w:rPr>
          <w:noProof/>
          <w:lang w:val="en-US"/>
        </w:rPr>
        <w:t xml:space="preserve">, </w:t>
      </w:r>
      <w:r w:rsidRPr="006A1E0E">
        <w:rPr>
          <w:noProof/>
          <w:lang w:val="en-US"/>
        </w:rPr>
        <w:t>1992</w:t>
      </w:r>
      <w:r w:rsidR="008F29F3" w:rsidRPr="006A1E0E">
        <w:rPr>
          <w:noProof/>
          <w:lang w:val="en-US"/>
        </w:rPr>
        <w:t xml:space="preserve">, </w:t>
      </w:r>
      <w:r w:rsidRPr="006A1E0E">
        <w:rPr>
          <w:noProof/>
          <w:lang w:val="en-US"/>
        </w:rPr>
        <w:t>Transnationalism: a new analytic framework for understanding migration</w:t>
      </w:r>
      <w:r w:rsidR="008F29F3" w:rsidRPr="006A1E0E">
        <w:rPr>
          <w:noProof/>
          <w:lang w:val="en-US"/>
        </w:rPr>
        <w:t>, in</w:t>
      </w:r>
      <w:r w:rsidRPr="006A1E0E">
        <w:rPr>
          <w:noProof/>
          <w:lang w:val="en-US"/>
        </w:rPr>
        <w:t xml:space="preserve"> </w:t>
      </w:r>
      <w:r w:rsidRPr="006A1E0E">
        <w:rPr>
          <w:i/>
          <w:noProof/>
          <w:lang w:val="en-US"/>
        </w:rPr>
        <w:t>Towards a Transnational Perspective on Migration: Race, Class, Ethnicity, and Nationalism Reconsidered</w:t>
      </w:r>
      <w:r w:rsidR="008F29F3" w:rsidRPr="006A1E0E">
        <w:rPr>
          <w:noProof/>
          <w:lang w:val="en-US"/>
        </w:rPr>
        <w:t>,</w:t>
      </w:r>
      <w:r w:rsidRPr="006A1E0E">
        <w:rPr>
          <w:noProof/>
          <w:lang w:val="en-US"/>
        </w:rPr>
        <w:t xml:space="preserve"> </w:t>
      </w:r>
      <w:r w:rsidR="00FD3FC7" w:rsidRPr="006A1E0E">
        <w:rPr>
          <w:noProof/>
          <w:lang w:val="en-US"/>
        </w:rPr>
        <w:t xml:space="preserve">Nina </w:t>
      </w:r>
      <w:r w:rsidRPr="006A1E0E">
        <w:rPr>
          <w:noProof/>
          <w:lang w:val="en-US"/>
        </w:rPr>
        <w:t>Glick Schiller</w:t>
      </w:r>
      <w:r w:rsidR="008F29F3" w:rsidRPr="006A1E0E">
        <w:rPr>
          <w:noProof/>
          <w:lang w:val="en-US"/>
        </w:rPr>
        <w:t>,</w:t>
      </w:r>
      <w:r w:rsidRPr="006A1E0E">
        <w:rPr>
          <w:noProof/>
          <w:lang w:val="en-US"/>
        </w:rPr>
        <w:t xml:space="preserve"> ed</w:t>
      </w:r>
      <w:r w:rsidR="008F29F3" w:rsidRPr="006A1E0E">
        <w:rPr>
          <w:noProof/>
          <w:lang w:val="en-US"/>
        </w:rPr>
        <w:t xml:space="preserve">, </w:t>
      </w:r>
      <w:r w:rsidRPr="006A1E0E">
        <w:rPr>
          <w:noProof/>
          <w:lang w:val="en-US"/>
        </w:rPr>
        <w:t>New York</w:t>
      </w:r>
      <w:r w:rsidR="008F29F3" w:rsidRPr="006A1E0E">
        <w:rPr>
          <w:noProof/>
          <w:lang w:val="en-US"/>
        </w:rPr>
        <w:t>,</w:t>
      </w:r>
      <w:r w:rsidRPr="006A1E0E">
        <w:rPr>
          <w:noProof/>
          <w:lang w:val="en-US"/>
        </w:rPr>
        <w:t xml:space="preserve"> New York Academy of Sciences</w:t>
      </w:r>
      <w:r w:rsidR="008F29F3" w:rsidRPr="006A1E0E">
        <w:rPr>
          <w:noProof/>
          <w:lang w:val="en-US"/>
        </w:rPr>
        <w:t>: 1-24</w:t>
      </w:r>
      <w:r w:rsidRPr="006A1E0E">
        <w:rPr>
          <w:noProof/>
          <w:lang w:val="en-US"/>
        </w:rPr>
        <w:t>.</w:t>
      </w:r>
      <w:bookmarkEnd w:id="26"/>
    </w:p>
    <w:p w14:paraId="1C5067FC" w14:textId="77777777" w:rsidR="008F29F3" w:rsidRPr="006A1E0E" w:rsidRDefault="008F29F3" w:rsidP="008F29F3">
      <w:pPr>
        <w:spacing w:line="240" w:lineRule="auto"/>
        <w:rPr>
          <w:noProof/>
          <w:lang w:val="en-US"/>
        </w:rPr>
      </w:pPr>
    </w:p>
    <w:p w14:paraId="53B1EC83" w14:textId="3714BE1F" w:rsidR="009440E9" w:rsidRPr="006A1E0E" w:rsidRDefault="009440E9" w:rsidP="008F29F3">
      <w:pPr>
        <w:spacing w:line="240" w:lineRule="auto"/>
        <w:rPr>
          <w:noProof/>
          <w:lang w:val="en-US"/>
        </w:rPr>
      </w:pPr>
      <w:bookmarkStart w:id="27" w:name="_ENREF_24"/>
      <w:r w:rsidRPr="006A1E0E">
        <w:rPr>
          <w:noProof/>
          <w:lang w:val="en-US"/>
        </w:rPr>
        <w:t>Grillo, R</w:t>
      </w:r>
      <w:r w:rsidR="00FD3FC7" w:rsidRPr="006A1E0E">
        <w:rPr>
          <w:noProof/>
          <w:lang w:val="en-US"/>
        </w:rPr>
        <w:t>alph</w:t>
      </w:r>
      <w:r w:rsidRPr="006A1E0E">
        <w:rPr>
          <w:noProof/>
          <w:lang w:val="en-US"/>
        </w:rPr>
        <w:t>, ed</w:t>
      </w:r>
      <w:r w:rsidR="008F29F3" w:rsidRPr="006A1E0E">
        <w:rPr>
          <w:noProof/>
          <w:lang w:val="en-US"/>
        </w:rPr>
        <w:t xml:space="preserve">, </w:t>
      </w:r>
      <w:r w:rsidRPr="006A1E0E">
        <w:rPr>
          <w:noProof/>
          <w:lang w:val="en-US"/>
        </w:rPr>
        <w:t>2008</w:t>
      </w:r>
      <w:r w:rsidR="008F29F3" w:rsidRPr="006A1E0E">
        <w:rPr>
          <w:noProof/>
          <w:lang w:val="en-US"/>
        </w:rPr>
        <w:t xml:space="preserve">, </w:t>
      </w:r>
      <w:r w:rsidRPr="006A1E0E">
        <w:rPr>
          <w:i/>
          <w:noProof/>
          <w:lang w:val="en-US"/>
        </w:rPr>
        <w:t>The Familiy in Question. Immigrant and Ethnic Minorities in Multicultural Europe</w:t>
      </w:r>
      <w:r w:rsidR="0036750A" w:rsidRPr="006A1E0E">
        <w:rPr>
          <w:noProof/>
          <w:lang w:val="en-US"/>
        </w:rPr>
        <w:t>,</w:t>
      </w:r>
      <w:r w:rsidRPr="006A1E0E">
        <w:rPr>
          <w:noProof/>
          <w:lang w:val="en-US"/>
        </w:rPr>
        <w:t xml:space="preserve"> Amsterdam</w:t>
      </w:r>
      <w:r w:rsidR="0036750A" w:rsidRPr="006A1E0E">
        <w:rPr>
          <w:noProof/>
          <w:lang w:val="en-US"/>
        </w:rPr>
        <w:t>,</w:t>
      </w:r>
      <w:r w:rsidRPr="006A1E0E">
        <w:rPr>
          <w:noProof/>
          <w:lang w:val="en-US"/>
        </w:rPr>
        <w:t xml:space="preserve"> Amsterdam University Press</w:t>
      </w:r>
      <w:bookmarkEnd w:id="27"/>
      <w:r w:rsidR="0036750A" w:rsidRPr="006A1E0E">
        <w:rPr>
          <w:noProof/>
          <w:lang w:val="en-US"/>
        </w:rPr>
        <w:t>.</w:t>
      </w:r>
    </w:p>
    <w:p w14:paraId="6BCB3FBE" w14:textId="77777777" w:rsidR="0036750A" w:rsidRPr="006A1E0E" w:rsidRDefault="0036750A" w:rsidP="008F29F3">
      <w:pPr>
        <w:spacing w:line="240" w:lineRule="auto"/>
        <w:rPr>
          <w:noProof/>
          <w:lang w:val="en-US"/>
        </w:rPr>
      </w:pPr>
    </w:p>
    <w:p w14:paraId="6F595A46" w14:textId="305CAB31" w:rsidR="009440E9" w:rsidRPr="006A1E0E" w:rsidRDefault="009440E9" w:rsidP="0036750A">
      <w:pPr>
        <w:spacing w:line="240" w:lineRule="auto"/>
        <w:rPr>
          <w:noProof/>
          <w:lang w:val="en-US"/>
        </w:rPr>
      </w:pPr>
      <w:bookmarkStart w:id="28" w:name="_ENREF_25"/>
      <w:r w:rsidRPr="006A1E0E">
        <w:rPr>
          <w:noProof/>
          <w:lang w:val="en-GB"/>
        </w:rPr>
        <w:t>Grillo, R</w:t>
      </w:r>
      <w:r w:rsidR="00D87089">
        <w:rPr>
          <w:noProof/>
          <w:lang w:val="en-GB"/>
        </w:rPr>
        <w:t xml:space="preserve">alph, Jeff C., </w:t>
      </w:r>
      <w:r w:rsidRPr="006A1E0E">
        <w:rPr>
          <w:noProof/>
          <w:lang w:val="en-GB"/>
        </w:rPr>
        <w:t>Pratt, eds</w:t>
      </w:r>
      <w:r w:rsidR="0036750A" w:rsidRPr="006A1E0E">
        <w:rPr>
          <w:noProof/>
          <w:lang w:val="en-GB"/>
        </w:rPr>
        <w:t xml:space="preserve">, </w:t>
      </w:r>
      <w:r w:rsidRPr="006A1E0E">
        <w:rPr>
          <w:noProof/>
          <w:lang w:val="en-US"/>
        </w:rPr>
        <w:t>2002</w:t>
      </w:r>
      <w:r w:rsidR="0036750A" w:rsidRPr="006A1E0E">
        <w:rPr>
          <w:noProof/>
          <w:lang w:val="en-US"/>
        </w:rPr>
        <w:t xml:space="preserve">, </w:t>
      </w:r>
      <w:r w:rsidRPr="006A1E0E">
        <w:rPr>
          <w:i/>
          <w:noProof/>
          <w:lang w:val="en-US"/>
        </w:rPr>
        <w:t>The politics of recognising difference: Multiculturalism Italian-style</w:t>
      </w:r>
      <w:r w:rsidR="0036750A" w:rsidRPr="006A1E0E">
        <w:rPr>
          <w:noProof/>
          <w:lang w:val="en-US"/>
        </w:rPr>
        <w:t>,</w:t>
      </w:r>
      <w:r w:rsidRPr="006A1E0E">
        <w:rPr>
          <w:noProof/>
          <w:lang w:val="en-US"/>
        </w:rPr>
        <w:t xml:space="preserve"> Aldershot</w:t>
      </w:r>
      <w:r w:rsidR="0036750A" w:rsidRPr="006A1E0E">
        <w:rPr>
          <w:noProof/>
          <w:lang w:val="en-US"/>
        </w:rPr>
        <w:t>,</w:t>
      </w:r>
      <w:r w:rsidRPr="006A1E0E">
        <w:rPr>
          <w:noProof/>
          <w:lang w:val="en-US"/>
        </w:rPr>
        <w:t xml:space="preserve"> Ashgate.</w:t>
      </w:r>
      <w:bookmarkEnd w:id="28"/>
    </w:p>
    <w:p w14:paraId="51E9322E" w14:textId="77777777" w:rsidR="00CE4B8F" w:rsidRPr="006A1E0E" w:rsidRDefault="00CE4B8F" w:rsidP="00834DDA">
      <w:pPr>
        <w:spacing w:line="240" w:lineRule="auto"/>
        <w:ind w:left="720" w:hanging="720"/>
        <w:rPr>
          <w:noProof/>
          <w:lang w:val="en-US"/>
        </w:rPr>
      </w:pPr>
    </w:p>
    <w:p w14:paraId="7A36E733" w14:textId="1DF49009" w:rsidR="009440E9" w:rsidRPr="006A1E0E" w:rsidRDefault="009440E9" w:rsidP="00CE4B8F">
      <w:pPr>
        <w:spacing w:line="240" w:lineRule="auto"/>
        <w:rPr>
          <w:noProof/>
          <w:lang w:val="en-US"/>
        </w:rPr>
      </w:pPr>
      <w:bookmarkStart w:id="29" w:name="_ENREF_26"/>
      <w:r w:rsidRPr="006A1E0E">
        <w:rPr>
          <w:noProof/>
          <w:lang w:val="en-US"/>
        </w:rPr>
        <w:t>Hage, G</w:t>
      </w:r>
      <w:r w:rsidR="00FD3FC7" w:rsidRPr="006A1E0E">
        <w:rPr>
          <w:noProof/>
          <w:lang w:val="en-US"/>
        </w:rPr>
        <w:t>hassan</w:t>
      </w:r>
      <w:r w:rsidR="00CE4B8F" w:rsidRPr="006A1E0E">
        <w:rPr>
          <w:noProof/>
          <w:lang w:val="en-US"/>
        </w:rPr>
        <w:t xml:space="preserve">, </w:t>
      </w:r>
      <w:r w:rsidRPr="006A1E0E">
        <w:rPr>
          <w:noProof/>
          <w:lang w:val="en-US"/>
        </w:rPr>
        <w:t>2003</w:t>
      </w:r>
      <w:r w:rsidR="00CE4B8F" w:rsidRPr="006A1E0E">
        <w:rPr>
          <w:noProof/>
          <w:lang w:val="en-US"/>
        </w:rPr>
        <w:t xml:space="preserve">, </w:t>
      </w:r>
      <w:r w:rsidRPr="006A1E0E">
        <w:rPr>
          <w:i/>
          <w:noProof/>
          <w:lang w:val="en-US"/>
        </w:rPr>
        <w:t>Against paranoid nationalism. Searching for hope in a shrinking society</w:t>
      </w:r>
      <w:r w:rsidRPr="006A1E0E">
        <w:rPr>
          <w:noProof/>
          <w:lang w:val="en-US"/>
        </w:rPr>
        <w:t>. Annandale, NSW</w:t>
      </w:r>
      <w:r w:rsidR="0036750A" w:rsidRPr="006A1E0E">
        <w:rPr>
          <w:noProof/>
          <w:lang w:val="en-US"/>
        </w:rPr>
        <w:t>,</w:t>
      </w:r>
      <w:r w:rsidRPr="006A1E0E">
        <w:rPr>
          <w:noProof/>
          <w:lang w:val="en-US"/>
        </w:rPr>
        <w:t xml:space="preserve"> Pluto Press.</w:t>
      </w:r>
      <w:bookmarkEnd w:id="29"/>
    </w:p>
    <w:p w14:paraId="27507D39" w14:textId="77777777" w:rsidR="00CE4B8F" w:rsidRPr="006A1E0E" w:rsidRDefault="00CE4B8F" w:rsidP="00CE4B8F">
      <w:pPr>
        <w:spacing w:line="240" w:lineRule="auto"/>
        <w:rPr>
          <w:noProof/>
          <w:lang w:val="en-US"/>
        </w:rPr>
      </w:pPr>
    </w:p>
    <w:p w14:paraId="55E0CA8C" w14:textId="5D9C74F3" w:rsidR="009440E9" w:rsidRPr="006A1E0E" w:rsidRDefault="009440E9" w:rsidP="00CE4B8F">
      <w:pPr>
        <w:spacing w:line="240" w:lineRule="auto"/>
        <w:rPr>
          <w:noProof/>
          <w:lang w:val="en-US"/>
        </w:rPr>
      </w:pPr>
      <w:bookmarkStart w:id="30" w:name="_ENREF_27"/>
      <w:r w:rsidRPr="006A1E0E">
        <w:rPr>
          <w:noProof/>
          <w:lang w:val="en-US"/>
        </w:rPr>
        <w:t>Hall, S</w:t>
      </w:r>
      <w:r w:rsidR="00D87089">
        <w:rPr>
          <w:noProof/>
          <w:lang w:val="en-US"/>
        </w:rPr>
        <w:t xml:space="preserve">tuart, Paul, </w:t>
      </w:r>
      <w:r w:rsidRPr="006A1E0E">
        <w:rPr>
          <w:noProof/>
          <w:lang w:val="en-US"/>
        </w:rPr>
        <w:t>Du Gay</w:t>
      </w:r>
      <w:r w:rsidR="00D87089">
        <w:rPr>
          <w:noProof/>
          <w:lang w:val="en-US"/>
        </w:rPr>
        <w:t>,</w:t>
      </w:r>
      <w:r w:rsidRPr="006A1E0E">
        <w:rPr>
          <w:noProof/>
          <w:lang w:val="en-US"/>
        </w:rPr>
        <w:t>1996</w:t>
      </w:r>
      <w:r w:rsidR="00CE4B8F" w:rsidRPr="006A1E0E">
        <w:rPr>
          <w:noProof/>
          <w:lang w:val="en-US"/>
        </w:rPr>
        <w:t xml:space="preserve">, </w:t>
      </w:r>
      <w:r w:rsidRPr="006A1E0E">
        <w:rPr>
          <w:i/>
          <w:noProof/>
          <w:lang w:val="en-US"/>
        </w:rPr>
        <w:t>Questions of Cultural Identity</w:t>
      </w:r>
      <w:r w:rsidR="0036750A" w:rsidRPr="006A1E0E">
        <w:rPr>
          <w:noProof/>
          <w:lang w:val="en-US"/>
        </w:rPr>
        <w:t>,</w:t>
      </w:r>
      <w:r w:rsidRPr="006A1E0E">
        <w:rPr>
          <w:noProof/>
          <w:lang w:val="en-US"/>
        </w:rPr>
        <w:t xml:space="preserve"> London</w:t>
      </w:r>
      <w:r w:rsidR="0036750A" w:rsidRPr="006A1E0E">
        <w:rPr>
          <w:noProof/>
          <w:lang w:val="en-US"/>
        </w:rPr>
        <w:t>,</w:t>
      </w:r>
      <w:r w:rsidRPr="006A1E0E">
        <w:rPr>
          <w:noProof/>
          <w:lang w:val="en-US"/>
        </w:rPr>
        <w:t xml:space="preserve"> Sage.</w:t>
      </w:r>
      <w:bookmarkEnd w:id="30"/>
    </w:p>
    <w:p w14:paraId="2BC74AB5" w14:textId="77777777" w:rsidR="00CE4B8F" w:rsidRPr="006A1E0E" w:rsidRDefault="00CE4B8F" w:rsidP="00CE4B8F">
      <w:pPr>
        <w:spacing w:line="240" w:lineRule="auto"/>
        <w:rPr>
          <w:noProof/>
          <w:lang w:val="en-US"/>
        </w:rPr>
      </w:pPr>
    </w:p>
    <w:p w14:paraId="1789C02C" w14:textId="43DB3B4C" w:rsidR="00B0165C" w:rsidRPr="006A1E0E" w:rsidRDefault="00B0165C" w:rsidP="00CE4B8F">
      <w:pPr>
        <w:spacing w:line="240" w:lineRule="auto"/>
        <w:rPr>
          <w:noProof/>
          <w:lang w:val="en-US"/>
        </w:rPr>
      </w:pPr>
      <w:bookmarkStart w:id="31" w:name="_ENREF_29"/>
      <w:r w:rsidRPr="006A1E0E">
        <w:rPr>
          <w:noProof/>
          <w:lang w:val="en-US"/>
        </w:rPr>
        <w:t>Hörbst, V</w:t>
      </w:r>
      <w:r w:rsidR="00D65ED7" w:rsidRPr="006A1E0E">
        <w:rPr>
          <w:noProof/>
          <w:lang w:val="en-US"/>
        </w:rPr>
        <w:t xml:space="preserve">iola, </w:t>
      </w:r>
      <w:r w:rsidR="00B5030C" w:rsidRPr="006A1E0E">
        <w:rPr>
          <w:noProof/>
          <w:lang w:val="en-US"/>
        </w:rPr>
        <w:t>Angelika</w:t>
      </w:r>
      <w:r w:rsidR="00B5030C">
        <w:rPr>
          <w:noProof/>
          <w:lang w:val="en-US"/>
        </w:rPr>
        <w:t xml:space="preserve">, </w:t>
      </w:r>
      <w:r w:rsidRPr="006A1E0E">
        <w:rPr>
          <w:noProof/>
          <w:lang w:val="en-US"/>
        </w:rPr>
        <w:t>Wolf</w:t>
      </w:r>
      <w:r w:rsidR="00CE4B8F" w:rsidRPr="006A1E0E">
        <w:rPr>
          <w:noProof/>
          <w:lang w:val="en-US"/>
        </w:rPr>
        <w:t xml:space="preserve">, </w:t>
      </w:r>
      <w:r w:rsidRPr="006A1E0E">
        <w:rPr>
          <w:noProof/>
          <w:lang w:val="en-US"/>
        </w:rPr>
        <w:t>2014</w:t>
      </w:r>
      <w:r w:rsidR="00CE4B8F" w:rsidRPr="006A1E0E">
        <w:rPr>
          <w:noProof/>
          <w:lang w:val="en-US"/>
        </w:rPr>
        <w:t xml:space="preserve">, </w:t>
      </w:r>
      <w:r w:rsidRPr="006A1E0E">
        <w:rPr>
          <w:noProof/>
          <w:lang w:val="en-US"/>
        </w:rPr>
        <w:t>ARVs and ARTs: Medicoscapes and the Unequal Place-making for Biomedical Treatments in sub-Saharan Africa</w:t>
      </w:r>
      <w:r w:rsidR="00CE4B8F" w:rsidRPr="006A1E0E">
        <w:rPr>
          <w:noProof/>
          <w:lang w:val="en-US"/>
        </w:rPr>
        <w:t>,</w:t>
      </w:r>
      <w:r w:rsidRPr="006A1E0E">
        <w:rPr>
          <w:noProof/>
          <w:lang w:val="en-US"/>
        </w:rPr>
        <w:t xml:space="preserve"> </w:t>
      </w:r>
      <w:r w:rsidRPr="006A1E0E">
        <w:rPr>
          <w:i/>
          <w:noProof/>
          <w:lang w:val="en-US"/>
        </w:rPr>
        <w:t>Medical Anthropology Quarterly</w:t>
      </w:r>
      <w:r w:rsidR="00CE4B8F" w:rsidRPr="006A1E0E">
        <w:rPr>
          <w:noProof/>
          <w:lang w:val="en-US"/>
        </w:rPr>
        <w:t>,</w:t>
      </w:r>
      <w:r w:rsidRPr="006A1E0E">
        <w:rPr>
          <w:noProof/>
          <w:lang w:val="en-US"/>
        </w:rPr>
        <w:t xml:space="preserve"> 28</w:t>
      </w:r>
      <w:r w:rsidR="00CE4B8F" w:rsidRPr="006A1E0E">
        <w:rPr>
          <w:noProof/>
          <w:lang w:val="en-US"/>
        </w:rPr>
        <w:t xml:space="preserve">, </w:t>
      </w:r>
      <w:r w:rsidRPr="006A1E0E">
        <w:rPr>
          <w:noProof/>
          <w:lang w:val="en-US"/>
        </w:rPr>
        <w:t>2:182-202.</w:t>
      </w:r>
    </w:p>
    <w:p w14:paraId="1A9E173A" w14:textId="77777777" w:rsidR="00CE4B8F" w:rsidRPr="006A1E0E" w:rsidRDefault="00CE4B8F" w:rsidP="00CE4B8F">
      <w:pPr>
        <w:spacing w:line="240" w:lineRule="auto"/>
        <w:rPr>
          <w:noProof/>
          <w:lang w:val="en-US"/>
        </w:rPr>
      </w:pPr>
    </w:p>
    <w:p w14:paraId="3DEDCB3C" w14:textId="6BAAD080" w:rsidR="009440E9" w:rsidRPr="006A1E0E" w:rsidRDefault="009440E9" w:rsidP="00CE4B8F">
      <w:pPr>
        <w:spacing w:line="240" w:lineRule="auto"/>
        <w:rPr>
          <w:noProof/>
          <w:lang w:val="en-US"/>
        </w:rPr>
      </w:pPr>
      <w:r w:rsidRPr="006A1E0E">
        <w:rPr>
          <w:noProof/>
          <w:lang w:val="en-US"/>
        </w:rPr>
        <w:t>Horton, S</w:t>
      </w:r>
      <w:r w:rsidR="00B5030C">
        <w:rPr>
          <w:noProof/>
          <w:lang w:val="en-US"/>
        </w:rPr>
        <w:t xml:space="preserve">arah, </w:t>
      </w:r>
      <w:r w:rsidR="00B5030C" w:rsidRPr="006A1E0E">
        <w:rPr>
          <w:noProof/>
          <w:lang w:val="en-US"/>
        </w:rPr>
        <w:t>Stephanie</w:t>
      </w:r>
      <w:r w:rsidR="00B5030C">
        <w:rPr>
          <w:noProof/>
          <w:lang w:val="en-US"/>
        </w:rPr>
        <w:t xml:space="preserve">, </w:t>
      </w:r>
      <w:r w:rsidRPr="006A1E0E">
        <w:rPr>
          <w:noProof/>
          <w:lang w:val="en-US"/>
        </w:rPr>
        <w:t>Cole</w:t>
      </w:r>
      <w:r w:rsidR="00CE4B8F" w:rsidRPr="006A1E0E">
        <w:rPr>
          <w:noProof/>
          <w:lang w:val="en-US"/>
        </w:rPr>
        <w:t>,</w:t>
      </w:r>
      <w:r w:rsidR="00B5030C">
        <w:rPr>
          <w:noProof/>
          <w:lang w:val="en-US"/>
        </w:rPr>
        <w:t xml:space="preserve"> </w:t>
      </w:r>
      <w:r w:rsidRPr="006A1E0E">
        <w:rPr>
          <w:noProof/>
          <w:lang w:val="en-US"/>
        </w:rPr>
        <w:t>2011</w:t>
      </w:r>
      <w:r w:rsidR="00CE4B8F" w:rsidRPr="006A1E0E">
        <w:rPr>
          <w:noProof/>
          <w:lang w:val="en-US"/>
        </w:rPr>
        <w:t xml:space="preserve">, </w:t>
      </w:r>
      <w:r w:rsidRPr="006A1E0E">
        <w:rPr>
          <w:noProof/>
          <w:lang w:val="en-US"/>
        </w:rPr>
        <w:t>Medical returns: Seeking healthcare in Mexico</w:t>
      </w:r>
      <w:r w:rsidR="00CE4B8F" w:rsidRPr="006A1E0E">
        <w:rPr>
          <w:noProof/>
          <w:lang w:val="en-US"/>
        </w:rPr>
        <w:t>,</w:t>
      </w:r>
      <w:r w:rsidRPr="006A1E0E">
        <w:rPr>
          <w:noProof/>
          <w:lang w:val="en-US"/>
        </w:rPr>
        <w:t xml:space="preserve"> </w:t>
      </w:r>
      <w:r w:rsidRPr="006A1E0E">
        <w:rPr>
          <w:i/>
          <w:noProof/>
          <w:lang w:val="en-US"/>
        </w:rPr>
        <w:t>Social Science and Medicine</w:t>
      </w:r>
      <w:r w:rsidR="00CE4B8F" w:rsidRPr="006A1E0E">
        <w:rPr>
          <w:noProof/>
          <w:lang w:val="en-US"/>
        </w:rPr>
        <w:t>,</w:t>
      </w:r>
      <w:r w:rsidRPr="006A1E0E">
        <w:rPr>
          <w:noProof/>
          <w:lang w:val="en-US"/>
        </w:rPr>
        <w:t xml:space="preserve"> 72:1846-1852.</w:t>
      </w:r>
      <w:bookmarkEnd w:id="31"/>
    </w:p>
    <w:p w14:paraId="669A9B5B" w14:textId="77777777" w:rsidR="00CE4B8F" w:rsidRPr="006A1E0E" w:rsidRDefault="00CE4B8F" w:rsidP="00CE4B8F">
      <w:pPr>
        <w:spacing w:line="240" w:lineRule="auto"/>
        <w:rPr>
          <w:noProof/>
          <w:lang w:val="en-US"/>
        </w:rPr>
      </w:pPr>
    </w:p>
    <w:p w14:paraId="744BA53D" w14:textId="4FF63FD2" w:rsidR="00D20B89" w:rsidRPr="006A1E0E" w:rsidRDefault="00D20B89" w:rsidP="00D20B89">
      <w:pPr>
        <w:spacing w:line="240" w:lineRule="auto"/>
        <w:rPr>
          <w:noProof/>
          <w:lang w:val="en-GB"/>
        </w:rPr>
      </w:pPr>
      <w:bookmarkStart w:id="32" w:name="_ENREF_30"/>
      <w:r w:rsidRPr="006A1E0E">
        <w:rPr>
          <w:noProof/>
          <w:lang w:val="en-GB"/>
        </w:rPr>
        <w:t>Hughes Rinker, C</w:t>
      </w:r>
      <w:r w:rsidR="00EF41AA" w:rsidRPr="006A1E0E">
        <w:rPr>
          <w:noProof/>
          <w:lang w:val="en-GB"/>
        </w:rPr>
        <w:t xml:space="preserve">ortney, </w:t>
      </w:r>
      <w:r w:rsidRPr="006A1E0E">
        <w:rPr>
          <w:noProof/>
          <w:lang w:val="en-GB"/>
        </w:rPr>
        <w:t>2015</w:t>
      </w:r>
      <w:r w:rsidR="00EF41AA" w:rsidRPr="006A1E0E">
        <w:rPr>
          <w:noProof/>
          <w:lang w:val="en-GB"/>
        </w:rPr>
        <w:t>,</w:t>
      </w:r>
      <w:r w:rsidRPr="006A1E0E">
        <w:rPr>
          <w:noProof/>
          <w:lang w:val="en-GB"/>
        </w:rPr>
        <w:t xml:space="preserve"> Creating Neoliberal Citizens in Morocco: Reproductive Health, Development Policy, and Popular Islamic Beliefs</w:t>
      </w:r>
      <w:r w:rsidR="00EF41AA" w:rsidRPr="006A1E0E">
        <w:rPr>
          <w:noProof/>
          <w:lang w:val="en-GB"/>
        </w:rPr>
        <w:t>,</w:t>
      </w:r>
      <w:r w:rsidRPr="006A1E0E">
        <w:rPr>
          <w:noProof/>
          <w:lang w:val="en-GB"/>
        </w:rPr>
        <w:t xml:space="preserve"> </w:t>
      </w:r>
      <w:r w:rsidRPr="006A1E0E">
        <w:rPr>
          <w:i/>
          <w:iCs/>
          <w:noProof/>
          <w:lang w:val="en-GB"/>
        </w:rPr>
        <w:t xml:space="preserve">Medical Anthropology, </w:t>
      </w:r>
      <w:r w:rsidRPr="006A1E0E">
        <w:rPr>
          <w:iCs/>
          <w:noProof/>
          <w:lang w:val="en-GB"/>
        </w:rPr>
        <w:t>34</w:t>
      </w:r>
      <w:r w:rsidR="00EF41AA" w:rsidRPr="006A1E0E">
        <w:rPr>
          <w:noProof/>
          <w:lang w:val="en-GB"/>
        </w:rPr>
        <w:t xml:space="preserve">, </w:t>
      </w:r>
      <w:r w:rsidRPr="006A1E0E">
        <w:rPr>
          <w:noProof/>
          <w:lang w:val="en-GB"/>
        </w:rPr>
        <w:t>3</w:t>
      </w:r>
      <w:r w:rsidR="00EF41AA" w:rsidRPr="006A1E0E">
        <w:rPr>
          <w:noProof/>
          <w:lang w:val="en-GB"/>
        </w:rPr>
        <w:t>:</w:t>
      </w:r>
      <w:r w:rsidRPr="006A1E0E">
        <w:rPr>
          <w:noProof/>
          <w:lang w:val="en-GB"/>
        </w:rPr>
        <w:t xml:space="preserve"> 226-242. </w:t>
      </w:r>
    </w:p>
    <w:p w14:paraId="5BA9736C" w14:textId="77777777" w:rsidR="00D20B89" w:rsidRPr="006A1E0E" w:rsidRDefault="00D20B89" w:rsidP="00D20B89">
      <w:pPr>
        <w:spacing w:line="240" w:lineRule="auto"/>
        <w:rPr>
          <w:noProof/>
          <w:lang w:val="en-US"/>
        </w:rPr>
      </w:pPr>
    </w:p>
    <w:p w14:paraId="5446D4BD" w14:textId="2D6F7A34" w:rsidR="009440E9" w:rsidRPr="006A1E0E" w:rsidRDefault="009440E9" w:rsidP="00D20B89">
      <w:pPr>
        <w:spacing w:line="240" w:lineRule="auto"/>
        <w:rPr>
          <w:noProof/>
          <w:lang w:val="en-US"/>
        </w:rPr>
      </w:pPr>
      <w:r w:rsidRPr="006A1E0E">
        <w:rPr>
          <w:noProof/>
          <w:lang w:val="en-US"/>
        </w:rPr>
        <w:t>Janes, C</w:t>
      </w:r>
      <w:r w:rsidR="00B5030C">
        <w:rPr>
          <w:noProof/>
          <w:lang w:val="en-US"/>
        </w:rPr>
        <w:t xml:space="preserve">raig </w:t>
      </w:r>
      <w:r w:rsidRPr="006A1E0E">
        <w:rPr>
          <w:noProof/>
          <w:lang w:val="en-US"/>
        </w:rPr>
        <w:t>R., et al.</w:t>
      </w:r>
      <w:r w:rsidR="00CE4B8F" w:rsidRPr="006A1E0E">
        <w:rPr>
          <w:noProof/>
          <w:lang w:val="en-US"/>
        </w:rPr>
        <w:t xml:space="preserve">, </w:t>
      </w:r>
      <w:r w:rsidRPr="006A1E0E">
        <w:rPr>
          <w:noProof/>
          <w:lang w:val="en-US"/>
        </w:rPr>
        <w:t>2006</w:t>
      </w:r>
      <w:r w:rsidR="00CE4B8F" w:rsidRPr="006A1E0E">
        <w:rPr>
          <w:noProof/>
          <w:lang w:val="en-US"/>
        </w:rPr>
        <w:t xml:space="preserve">, </w:t>
      </w:r>
      <w:r w:rsidRPr="006A1E0E">
        <w:rPr>
          <w:noProof/>
          <w:lang w:val="en-US"/>
        </w:rPr>
        <w:t>Poor medicine for poor people? Assessing the impact of neoliberal reform on health care equity in a post-socialist context</w:t>
      </w:r>
      <w:r w:rsidR="00CE4B8F" w:rsidRPr="006A1E0E">
        <w:rPr>
          <w:noProof/>
          <w:lang w:val="en-US"/>
        </w:rPr>
        <w:t>,</w:t>
      </w:r>
      <w:r w:rsidRPr="006A1E0E">
        <w:rPr>
          <w:noProof/>
          <w:lang w:val="en-US"/>
        </w:rPr>
        <w:t xml:space="preserve"> </w:t>
      </w:r>
      <w:r w:rsidRPr="006A1E0E">
        <w:rPr>
          <w:i/>
          <w:noProof/>
          <w:lang w:val="en-US"/>
        </w:rPr>
        <w:t>Global Public Health</w:t>
      </w:r>
      <w:r w:rsidR="00CE4B8F" w:rsidRPr="006A1E0E">
        <w:rPr>
          <w:i/>
          <w:noProof/>
          <w:lang w:val="en-US"/>
        </w:rPr>
        <w:t>,</w:t>
      </w:r>
      <w:r w:rsidRPr="006A1E0E">
        <w:rPr>
          <w:noProof/>
          <w:lang w:val="en-US"/>
        </w:rPr>
        <w:t xml:space="preserve"> 1</w:t>
      </w:r>
      <w:r w:rsidR="00CE4B8F" w:rsidRPr="006A1E0E">
        <w:rPr>
          <w:noProof/>
          <w:lang w:val="en-US"/>
        </w:rPr>
        <w:t xml:space="preserve">, </w:t>
      </w:r>
      <w:r w:rsidRPr="006A1E0E">
        <w:rPr>
          <w:noProof/>
          <w:lang w:val="en-US"/>
        </w:rPr>
        <w:t>1:5-30.</w:t>
      </w:r>
      <w:bookmarkEnd w:id="32"/>
    </w:p>
    <w:p w14:paraId="3C5C38F7" w14:textId="77777777" w:rsidR="00CE4B8F" w:rsidRPr="006A1E0E" w:rsidRDefault="00CE4B8F" w:rsidP="00CE4B8F">
      <w:pPr>
        <w:spacing w:line="240" w:lineRule="auto"/>
        <w:rPr>
          <w:noProof/>
          <w:lang w:val="en-US"/>
        </w:rPr>
      </w:pPr>
    </w:p>
    <w:p w14:paraId="3902418F" w14:textId="7A71BB2D" w:rsidR="009440E9" w:rsidRPr="006A1E0E" w:rsidRDefault="009440E9" w:rsidP="002E1EF4">
      <w:pPr>
        <w:spacing w:line="240" w:lineRule="auto"/>
        <w:rPr>
          <w:noProof/>
          <w:lang w:val="en-US"/>
        </w:rPr>
      </w:pPr>
      <w:bookmarkStart w:id="33" w:name="_ENREF_31"/>
      <w:r w:rsidRPr="006A1E0E">
        <w:rPr>
          <w:noProof/>
          <w:lang w:val="en-US"/>
        </w:rPr>
        <w:t xml:space="preserve">Kane, </w:t>
      </w:r>
      <w:r w:rsidR="00EF41AA" w:rsidRPr="006A1E0E">
        <w:rPr>
          <w:noProof/>
        </w:rPr>
        <w:t>Abdoulaye</w:t>
      </w:r>
      <w:r w:rsidR="002E1EF4" w:rsidRPr="006A1E0E">
        <w:rPr>
          <w:noProof/>
          <w:lang w:val="en-US"/>
        </w:rPr>
        <w:t xml:space="preserve">, </w:t>
      </w:r>
      <w:r w:rsidRPr="006A1E0E">
        <w:rPr>
          <w:noProof/>
          <w:lang w:val="en-US"/>
        </w:rPr>
        <w:t>2012</w:t>
      </w:r>
      <w:r w:rsidR="002E1EF4" w:rsidRPr="006A1E0E">
        <w:rPr>
          <w:noProof/>
          <w:lang w:val="en-US"/>
        </w:rPr>
        <w:t xml:space="preserve">, </w:t>
      </w:r>
      <w:r w:rsidRPr="006A1E0E">
        <w:rPr>
          <w:noProof/>
          <w:lang w:val="en-US"/>
        </w:rPr>
        <w:t>Flows of medicine, healers, health professionals, and patients between home and host countries</w:t>
      </w:r>
      <w:r w:rsidR="0047666C" w:rsidRPr="006A1E0E">
        <w:rPr>
          <w:noProof/>
          <w:lang w:val="en-US"/>
        </w:rPr>
        <w:t>, i</w:t>
      </w:r>
      <w:r w:rsidRPr="006A1E0E">
        <w:rPr>
          <w:noProof/>
          <w:lang w:val="en-US"/>
        </w:rPr>
        <w:t xml:space="preserve">n </w:t>
      </w:r>
      <w:r w:rsidRPr="006A1E0E">
        <w:rPr>
          <w:i/>
          <w:noProof/>
          <w:lang w:val="en-US"/>
        </w:rPr>
        <w:t>Medicine, Mobility, and Power in Global Africa. Transnational Health and Healing</w:t>
      </w:r>
      <w:r w:rsidR="0047666C" w:rsidRPr="006A1E0E">
        <w:rPr>
          <w:noProof/>
          <w:lang w:val="en-US"/>
        </w:rPr>
        <w:t>,</w:t>
      </w:r>
      <w:r w:rsidRPr="006A1E0E">
        <w:rPr>
          <w:noProof/>
          <w:lang w:val="en-US"/>
        </w:rPr>
        <w:t xml:space="preserve"> </w:t>
      </w:r>
      <w:r w:rsidR="00EF41AA" w:rsidRPr="006A1E0E">
        <w:rPr>
          <w:noProof/>
        </w:rPr>
        <w:t>Hansjörg</w:t>
      </w:r>
      <w:r w:rsidR="00EF41AA" w:rsidRPr="006A1E0E">
        <w:rPr>
          <w:noProof/>
          <w:lang w:val="en-US"/>
        </w:rPr>
        <w:t xml:space="preserve"> </w:t>
      </w:r>
      <w:r w:rsidRPr="006A1E0E">
        <w:rPr>
          <w:noProof/>
          <w:lang w:val="en-US"/>
        </w:rPr>
        <w:t>Dilger,</w:t>
      </w:r>
      <w:r w:rsidR="0047666C" w:rsidRPr="006A1E0E">
        <w:rPr>
          <w:noProof/>
          <w:lang w:val="en-US"/>
        </w:rPr>
        <w:t xml:space="preserve"> </w:t>
      </w:r>
      <w:r w:rsidR="00EF41AA" w:rsidRPr="006A1E0E">
        <w:rPr>
          <w:noProof/>
        </w:rPr>
        <w:t>Abdoulaye</w:t>
      </w:r>
      <w:r w:rsidR="00EF41AA" w:rsidRPr="006A1E0E">
        <w:rPr>
          <w:noProof/>
          <w:lang w:val="en-US"/>
        </w:rPr>
        <w:t xml:space="preserve"> </w:t>
      </w:r>
      <w:r w:rsidRPr="006A1E0E">
        <w:rPr>
          <w:noProof/>
          <w:lang w:val="en-US"/>
        </w:rPr>
        <w:t>Kane,</w:t>
      </w:r>
      <w:r w:rsidR="0047666C" w:rsidRPr="006A1E0E">
        <w:rPr>
          <w:noProof/>
          <w:lang w:val="en-US"/>
        </w:rPr>
        <w:t xml:space="preserve"> </w:t>
      </w:r>
      <w:r w:rsidR="00EF41AA" w:rsidRPr="006A1E0E">
        <w:rPr>
          <w:noProof/>
          <w:lang w:val="en-US"/>
        </w:rPr>
        <w:t>Stacey Ann</w:t>
      </w:r>
      <w:r w:rsidR="0047666C" w:rsidRPr="006A1E0E">
        <w:rPr>
          <w:noProof/>
          <w:lang w:val="en-US"/>
        </w:rPr>
        <w:t xml:space="preserve"> </w:t>
      </w:r>
      <w:r w:rsidRPr="006A1E0E">
        <w:rPr>
          <w:noProof/>
          <w:lang w:val="en-US"/>
        </w:rPr>
        <w:t>Langwick,</w:t>
      </w:r>
      <w:r w:rsidR="0047666C" w:rsidRPr="006A1E0E">
        <w:rPr>
          <w:noProof/>
          <w:lang w:val="en-US"/>
        </w:rPr>
        <w:t xml:space="preserve"> </w:t>
      </w:r>
      <w:r w:rsidRPr="006A1E0E">
        <w:rPr>
          <w:noProof/>
          <w:lang w:val="en-US"/>
        </w:rPr>
        <w:t>eds</w:t>
      </w:r>
      <w:r w:rsidR="0047666C" w:rsidRPr="006A1E0E">
        <w:rPr>
          <w:noProof/>
          <w:lang w:val="en-US"/>
        </w:rPr>
        <w:t xml:space="preserve">, Bloomington, </w:t>
      </w:r>
      <w:r w:rsidRPr="006A1E0E">
        <w:rPr>
          <w:noProof/>
          <w:lang w:val="en-US"/>
        </w:rPr>
        <w:t>Indiana University Press.</w:t>
      </w:r>
      <w:bookmarkEnd w:id="33"/>
    </w:p>
    <w:p w14:paraId="2699DF05" w14:textId="77777777" w:rsidR="00CE4B8F" w:rsidRPr="006A1E0E" w:rsidRDefault="00CE4B8F" w:rsidP="00834DDA">
      <w:pPr>
        <w:spacing w:line="240" w:lineRule="auto"/>
        <w:rPr>
          <w:noProof/>
          <w:lang w:val="en-US"/>
        </w:rPr>
      </w:pPr>
      <w:bookmarkStart w:id="34" w:name="_ENREF_32"/>
    </w:p>
    <w:p w14:paraId="780D9502" w14:textId="27F9CD2D" w:rsidR="009440E9" w:rsidRPr="006A1E0E" w:rsidRDefault="009440E9" w:rsidP="00CE4B8F">
      <w:pPr>
        <w:spacing w:line="240" w:lineRule="auto"/>
        <w:rPr>
          <w:noProof/>
          <w:lang w:val="en-US"/>
        </w:rPr>
      </w:pPr>
      <w:r w:rsidRPr="006A1E0E">
        <w:rPr>
          <w:noProof/>
          <w:lang w:val="en-US"/>
        </w:rPr>
        <w:t>Kelley, M</w:t>
      </w:r>
      <w:r w:rsidR="00EF41AA" w:rsidRPr="006A1E0E">
        <w:rPr>
          <w:noProof/>
          <w:lang w:val="en-US"/>
        </w:rPr>
        <w:t>ichelle L.</w:t>
      </w:r>
      <w:r w:rsidR="0047666C" w:rsidRPr="006A1E0E">
        <w:rPr>
          <w:noProof/>
          <w:lang w:val="en-US"/>
        </w:rPr>
        <w:t xml:space="preserve">, </w:t>
      </w:r>
      <w:r w:rsidR="00B5030C" w:rsidRPr="006A1E0E">
        <w:rPr>
          <w:noProof/>
          <w:lang w:val="en-US"/>
        </w:rPr>
        <w:t>Hui-Mei</w:t>
      </w:r>
      <w:r w:rsidR="00B5030C">
        <w:rPr>
          <w:noProof/>
          <w:lang w:val="en-US"/>
        </w:rPr>
        <w:t xml:space="preserve">, </w:t>
      </w:r>
      <w:r w:rsidRPr="006A1E0E">
        <w:rPr>
          <w:noProof/>
          <w:lang w:val="en-US"/>
        </w:rPr>
        <w:t>Tseng</w:t>
      </w:r>
      <w:r w:rsidR="0047666C" w:rsidRPr="006A1E0E">
        <w:rPr>
          <w:noProof/>
          <w:lang w:val="en-US"/>
        </w:rPr>
        <w:t xml:space="preserve">, </w:t>
      </w:r>
      <w:r w:rsidRPr="006A1E0E">
        <w:rPr>
          <w:noProof/>
          <w:lang w:val="en-US"/>
        </w:rPr>
        <w:t>199</w:t>
      </w:r>
      <w:r w:rsidR="00CE4B8F" w:rsidRPr="006A1E0E">
        <w:rPr>
          <w:noProof/>
          <w:lang w:val="en-US"/>
        </w:rPr>
        <w:t xml:space="preserve">2, </w:t>
      </w:r>
      <w:r w:rsidRPr="006A1E0E">
        <w:rPr>
          <w:noProof/>
          <w:lang w:val="en-US"/>
        </w:rPr>
        <w:t>Cultural differences in child-rearing: a comparison of immigrant Chinese and Caucasian American mothers</w:t>
      </w:r>
      <w:r w:rsidR="00CE4B8F" w:rsidRPr="006A1E0E">
        <w:rPr>
          <w:noProof/>
          <w:lang w:val="en-US"/>
        </w:rPr>
        <w:t>,</w:t>
      </w:r>
      <w:r w:rsidRPr="006A1E0E">
        <w:rPr>
          <w:noProof/>
          <w:lang w:val="en-US"/>
        </w:rPr>
        <w:t xml:space="preserve"> </w:t>
      </w:r>
      <w:r w:rsidRPr="006A1E0E">
        <w:rPr>
          <w:i/>
          <w:noProof/>
          <w:lang w:val="en-US"/>
        </w:rPr>
        <w:t>Journal of Cross-Cultural Psychology</w:t>
      </w:r>
      <w:r w:rsidR="00CE4B8F" w:rsidRPr="006A1E0E">
        <w:rPr>
          <w:noProof/>
          <w:lang w:val="en-US"/>
        </w:rPr>
        <w:t>,</w:t>
      </w:r>
      <w:r w:rsidRPr="006A1E0E">
        <w:rPr>
          <w:noProof/>
          <w:lang w:val="en-US"/>
        </w:rPr>
        <w:t xml:space="preserve"> 23</w:t>
      </w:r>
      <w:r w:rsidR="00CE4B8F" w:rsidRPr="006A1E0E">
        <w:rPr>
          <w:noProof/>
          <w:lang w:val="en-US"/>
        </w:rPr>
        <w:t xml:space="preserve">, </w:t>
      </w:r>
      <w:r w:rsidRPr="006A1E0E">
        <w:rPr>
          <w:noProof/>
          <w:lang w:val="en-US"/>
        </w:rPr>
        <w:t>4:</w:t>
      </w:r>
      <w:r w:rsidR="00EF41AA" w:rsidRPr="006A1E0E">
        <w:rPr>
          <w:noProof/>
          <w:lang w:val="en-US"/>
        </w:rPr>
        <w:t xml:space="preserve"> </w:t>
      </w:r>
      <w:r w:rsidRPr="006A1E0E">
        <w:rPr>
          <w:noProof/>
          <w:lang w:val="en-US"/>
        </w:rPr>
        <w:t>444-455.</w:t>
      </w:r>
      <w:bookmarkEnd w:id="34"/>
    </w:p>
    <w:p w14:paraId="3C1A77E5" w14:textId="77777777" w:rsidR="00CE4B8F" w:rsidRPr="006A1E0E" w:rsidRDefault="00CE4B8F" w:rsidP="00CE4B8F">
      <w:pPr>
        <w:spacing w:line="240" w:lineRule="auto"/>
        <w:rPr>
          <w:noProof/>
          <w:lang w:val="en-US"/>
        </w:rPr>
      </w:pPr>
    </w:p>
    <w:p w14:paraId="5E7663EE" w14:textId="74AD8DC8" w:rsidR="009440E9" w:rsidRPr="006A1E0E" w:rsidRDefault="009440E9" w:rsidP="0047666C">
      <w:pPr>
        <w:spacing w:line="240" w:lineRule="auto"/>
        <w:rPr>
          <w:noProof/>
          <w:lang w:val="en-US"/>
        </w:rPr>
      </w:pPr>
      <w:bookmarkStart w:id="35" w:name="_ENREF_33"/>
      <w:r w:rsidRPr="006A1E0E">
        <w:rPr>
          <w:noProof/>
          <w:lang w:val="en-US"/>
        </w:rPr>
        <w:t>Knecht, M</w:t>
      </w:r>
      <w:r w:rsidR="00EF41AA" w:rsidRPr="006A1E0E">
        <w:rPr>
          <w:noProof/>
          <w:lang w:val="en-US"/>
        </w:rPr>
        <w:t>ichi</w:t>
      </w:r>
      <w:r w:rsidR="0047666C" w:rsidRPr="006A1E0E">
        <w:rPr>
          <w:noProof/>
          <w:lang w:val="en-US"/>
        </w:rPr>
        <w:t xml:space="preserve">, </w:t>
      </w:r>
      <w:r w:rsidR="00B5030C" w:rsidRPr="006A1E0E">
        <w:rPr>
          <w:noProof/>
          <w:lang w:val="en-US"/>
        </w:rPr>
        <w:t>Maren</w:t>
      </w:r>
      <w:r w:rsidR="00B5030C">
        <w:rPr>
          <w:noProof/>
          <w:lang w:val="en-US"/>
        </w:rPr>
        <w:t xml:space="preserve">, </w:t>
      </w:r>
      <w:r w:rsidRPr="006A1E0E">
        <w:rPr>
          <w:noProof/>
          <w:lang w:val="en-US"/>
        </w:rPr>
        <w:t>Klotz</w:t>
      </w:r>
      <w:r w:rsidR="00732B67" w:rsidRPr="006A1E0E">
        <w:rPr>
          <w:noProof/>
          <w:lang w:val="en-US"/>
        </w:rPr>
        <w:t>,</w:t>
      </w:r>
      <w:r w:rsidR="00EF41AA" w:rsidRPr="006A1E0E">
        <w:rPr>
          <w:noProof/>
          <w:lang w:val="en-US"/>
        </w:rPr>
        <w:t xml:space="preserve"> </w:t>
      </w:r>
      <w:r w:rsidR="00B5030C">
        <w:rPr>
          <w:noProof/>
          <w:lang w:val="en-US"/>
        </w:rPr>
        <w:t xml:space="preserve">Maren, </w:t>
      </w:r>
      <w:r w:rsidR="00B5030C" w:rsidRPr="006A1E0E">
        <w:rPr>
          <w:noProof/>
          <w:lang w:val="en-US"/>
        </w:rPr>
        <w:t>Stephan</w:t>
      </w:r>
      <w:r w:rsidR="00B5030C">
        <w:rPr>
          <w:noProof/>
          <w:lang w:val="en-US"/>
        </w:rPr>
        <w:t>, Beck</w:t>
      </w:r>
      <w:r w:rsidR="0047666C" w:rsidRPr="006A1E0E">
        <w:rPr>
          <w:noProof/>
          <w:lang w:val="en-US"/>
        </w:rPr>
        <w:t xml:space="preserve">, </w:t>
      </w:r>
      <w:r w:rsidRPr="006A1E0E">
        <w:rPr>
          <w:noProof/>
          <w:lang w:val="en-US"/>
        </w:rPr>
        <w:t>eds</w:t>
      </w:r>
      <w:r w:rsidR="0047666C" w:rsidRPr="006A1E0E">
        <w:rPr>
          <w:noProof/>
          <w:lang w:val="en-US"/>
        </w:rPr>
        <w:t>,</w:t>
      </w:r>
      <w:r w:rsidR="00732B67" w:rsidRPr="006A1E0E">
        <w:rPr>
          <w:noProof/>
          <w:lang w:val="en-US"/>
        </w:rPr>
        <w:t xml:space="preserve"> </w:t>
      </w:r>
      <w:r w:rsidRPr="006A1E0E">
        <w:rPr>
          <w:noProof/>
          <w:lang w:val="en-US"/>
        </w:rPr>
        <w:t>2012</w:t>
      </w:r>
      <w:r w:rsidR="0047666C" w:rsidRPr="006A1E0E">
        <w:rPr>
          <w:noProof/>
          <w:lang w:val="en-US"/>
        </w:rPr>
        <w:t xml:space="preserve">, </w:t>
      </w:r>
      <w:r w:rsidRPr="006A1E0E">
        <w:rPr>
          <w:i/>
          <w:noProof/>
          <w:lang w:val="en-US"/>
        </w:rPr>
        <w:t>Reproductive Technologies as Global Form. Ethnographies of Knowledge, Practices, and Transnational Encounters</w:t>
      </w:r>
      <w:r w:rsidR="0047666C" w:rsidRPr="006A1E0E">
        <w:rPr>
          <w:noProof/>
          <w:lang w:val="en-US"/>
        </w:rPr>
        <w:t>,</w:t>
      </w:r>
      <w:r w:rsidRPr="006A1E0E">
        <w:rPr>
          <w:noProof/>
          <w:lang w:val="en-US"/>
        </w:rPr>
        <w:t xml:space="preserve"> Frankfurt/New York</w:t>
      </w:r>
      <w:r w:rsidR="0047666C" w:rsidRPr="006A1E0E">
        <w:rPr>
          <w:noProof/>
          <w:lang w:val="en-US"/>
        </w:rPr>
        <w:t>,</w:t>
      </w:r>
      <w:r w:rsidRPr="006A1E0E">
        <w:rPr>
          <w:noProof/>
          <w:lang w:val="en-US"/>
        </w:rPr>
        <w:t xml:space="preserve"> Campus.</w:t>
      </w:r>
      <w:bookmarkEnd w:id="35"/>
    </w:p>
    <w:p w14:paraId="7EE49632" w14:textId="77777777" w:rsidR="00CE4B8F" w:rsidRPr="006A1E0E" w:rsidRDefault="00CE4B8F" w:rsidP="00834DDA">
      <w:pPr>
        <w:spacing w:line="240" w:lineRule="auto"/>
        <w:ind w:left="720" w:hanging="720"/>
        <w:rPr>
          <w:noProof/>
          <w:lang w:val="en-US"/>
        </w:rPr>
      </w:pPr>
    </w:p>
    <w:p w14:paraId="2262FC38" w14:textId="34A25A0C" w:rsidR="009440E9" w:rsidRPr="006A1E0E" w:rsidRDefault="009440E9" w:rsidP="00CE4B8F">
      <w:pPr>
        <w:spacing w:line="240" w:lineRule="auto"/>
        <w:rPr>
          <w:noProof/>
          <w:lang w:val="en-US"/>
        </w:rPr>
      </w:pPr>
      <w:bookmarkStart w:id="36" w:name="_ENREF_34"/>
      <w:r w:rsidRPr="006A1E0E">
        <w:rPr>
          <w:noProof/>
          <w:lang w:val="en-US"/>
        </w:rPr>
        <w:t>Krause, K</w:t>
      </w:r>
      <w:r w:rsidR="00732B67" w:rsidRPr="006A1E0E">
        <w:rPr>
          <w:noProof/>
          <w:lang w:val="en-US"/>
        </w:rPr>
        <w:t>ristine</w:t>
      </w:r>
      <w:r w:rsidR="00CE4B8F" w:rsidRPr="006A1E0E">
        <w:rPr>
          <w:noProof/>
          <w:lang w:val="en-US"/>
        </w:rPr>
        <w:t xml:space="preserve">, </w:t>
      </w:r>
      <w:r w:rsidRPr="006A1E0E">
        <w:rPr>
          <w:noProof/>
          <w:lang w:val="en-US"/>
        </w:rPr>
        <w:t>2008</w:t>
      </w:r>
      <w:r w:rsidR="00CE4B8F" w:rsidRPr="006A1E0E">
        <w:rPr>
          <w:noProof/>
          <w:lang w:val="en-US"/>
        </w:rPr>
        <w:t xml:space="preserve">, </w:t>
      </w:r>
      <w:r w:rsidRPr="006A1E0E">
        <w:rPr>
          <w:noProof/>
          <w:lang w:val="en-US"/>
        </w:rPr>
        <w:t>Transnational therapy networks among Ghanians in London</w:t>
      </w:r>
      <w:r w:rsidR="00CE4B8F" w:rsidRPr="006A1E0E">
        <w:rPr>
          <w:i/>
          <w:noProof/>
          <w:lang w:val="en-US"/>
        </w:rPr>
        <w:t>,</w:t>
      </w:r>
      <w:r w:rsidRPr="006A1E0E">
        <w:rPr>
          <w:i/>
          <w:noProof/>
          <w:lang w:val="en-US"/>
        </w:rPr>
        <w:t xml:space="preserve"> Journal of Ethnic and Migration Studies</w:t>
      </w:r>
      <w:r w:rsidR="00CE4B8F" w:rsidRPr="006A1E0E">
        <w:rPr>
          <w:noProof/>
          <w:lang w:val="en-US"/>
        </w:rPr>
        <w:t>,</w:t>
      </w:r>
      <w:r w:rsidRPr="006A1E0E">
        <w:rPr>
          <w:noProof/>
          <w:lang w:val="en-US"/>
        </w:rPr>
        <w:t xml:space="preserve"> 34</w:t>
      </w:r>
      <w:r w:rsidR="00CE4B8F" w:rsidRPr="006A1E0E">
        <w:rPr>
          <w:noProof/>
          <w:lang w:val="en-US"/>
        </w:rPr>
        <w:t xml:space="preserve">, </w:t>
      </w:r>
      <w:r w:rsidRPr="006A1E0E">
        <w:rPr>
          <w:noProof/>
          <w:lang w:val="en-US"/>
        </w:rPr>
        <w:t>2:235-251.</w:t>
      </w:r>
      <w:bookmarkEnd w:id="36"/>
    </w:p>
    <w:p w14:paraId="4A72B427" w14:textId="77777777" w:rsidR="00CE4B8F" w:rsidRPr="006A1E0E" w:rsidRDefault="00CE4B8F" w:rsidP="00CE4B8F">
      <w:pPr>
        <w:spacing w:line="240" w:lineRule="auto"/>
        <w:rPr>
          <w:noProof/>
          <w:lang w:val="en-US"/>
        </w:rPr>
      </w:pPr>
    </w:p>
    <w:p w14:paraId="2D7624C5" w14:textId="4E853692" w:rsidR="00CE4B8F" w:rsidRPr="006A1E0E" w:rsidRDefault="009440E9" w:rsidP="00CE4B8F">
      <w:pPr>
        <w:spacing w:line="240" w:lineRule="auto"/>
        <w:rPr>
          <w:noProof/>
          <w:lang w:val="en-US"/>
        </w:rPr>
      </w:pPr>
      <w:bookmarkStart w:id="37" w:name="_ENREF_35"/>
      <w:r w:rsidRPr="006A1E0E">
        <w:rPr>
          <w:noProof/>
          <w:lang w:val="en-US"/>
        </w:rPr>
        <w:lastRenderedPageBreak/>
        <w:t>Lee, E</w:t>
      </w:r>
      <w:r w:rsidR="00732B67" w:rsidRPr="006A1E0E">
        <w:rPr>
          <w:noProof/>
          <w:lang w:val="en-US"/>
        </w:rPr>
        <w:t>llie,</w:t>
      </w:r>
      <w:r w:rsidRPr="006A1E0E">
        <w:rPr>
          <w:noProof/>
          <w:lang w:val="en-US"/>
        </w:rPr>
        <w:t xml:space="preserve"> </w:t>
      </w:r>
      <w:r w:rsidR="00B5030C" w:rsidRPr="006A1E0E">
        <w:rPr>
          <w:noProof/>
          <w:lang w:val="en-US"/>
        </w:rPr>
        <w:t>Jan</w:t>
      </w:r>
      <w:r w:rsidR="00B5030C">
        <w:rPr>
          <w:noProof/>
          <w:lang w:val="en-US"/>
        </w:rPr>
        <w:t xml:space="preserve">, </w:t>
      </w:r>
      <w:r w:rsidRPr="006A1E0E">
        <w:rPr>
          <w:noProof/>
          <w:lang w:val="en-US"/>
        </w:rPr>
        <w:t>Macvarish</w:t>
      </w:r>
      <w:r w:rsidR="00CE4B8F" w:rsidRPr="006A1E0E">
        <w:rPr>
          <w:noProof/>
          <w:lang w:val="en-US"/>
        </w:rPr>
        <w:t xml:space="preserve">, </w:t>
      </w:r>
      <w:r w:rsidRPr="006A1E0E">
        <w:rPr>
          <w:noProof/>
          <w:lang w:val="en-US"/>
        </w:rPr>
        <w:t>J</w:t>
      </w:r>
      <w:r w:rsidR="00B5030C">
        <w:rPr>
          <w:noProof/>
          <w:lang w:val="en-US"/>
        </w:rPr>
        <w:t xml:space="preserve">an, Jennie, </w:t>
      </w:r>
      <w:r w:rsidRPr="006A1E0E">
        <w:rPr>
          <w:noProof/>
          <w:lang w:val="en-US"/>
        </w:rPr>
        <w:t>Bristow</w:t>
      </w:r>
      <w:r w:rsidR="00732B67" w:rsidRPr="006A1E0E">
        <w:rPr>
          <w:noProof/>
          <w:lang w:val="en-US"/>
        </w:rPr>
        <w:t>,</w:t>
      </w:r>
      <w:r w:rsidR="00CE4B8F" w:rsidRPr="006A1E0E">
        <w:rPr>
          <w:noProof/>
          <w:lang w:val="en-US"/>
        </w:rPr>
        <w:t xml:space="preserve"> </w:t>
      </w:r>
      <w:r w:rsidRPr="006A1E0E">
        <w:rPr>
          <w:noProof/>
          <w:lang w:val="en-US"/>
        </w:rPr>
        <w:t>2010a</w:t>
      </w:r>
      <w:r w:rsidR="00CE4B8F" w:rsidRPr="006A1E0E">
        <w:rPr>
          <w:noProof/>
          <w:lang w:val="en-US"/>
        </w:rPr>
        <w:t>,</w:t>
      </w:r>
      <w:r w:rsidR="00732B67" w:rsidRPr="006A1E0E">
        <w:rPr>
          <w:noProof/>
          <w:lang w:val="en-US"/>
        </w:rPr>
        <w:t xml:space="preserve"> </w:t>
      </w:r>
      <w:r w:rsidRPr="006A1E0E">
        <w:rPr>
          <w:noProof/>
          <w:lang w:val="en-US"/>
        </w:rPr>
        <w:t xml:space="preserve">Editorial: Risk, health and parenting culture. </w:t>
      </w:r>
      <w:r w:rsidRPr="006A1E0E">
        <w:rPr>
          <w:i/>
          <w:noProof/>
          <w:lang w:val="en-US"/>
        </w:rPr>
        <w:t>Health, Risk and Society</w:t>
      </w:r>
      <w:r w:rsidR="00CE4B8F" w:rsidRPr="006A1E0E">
        <w:rPr>
          <w:i/>
          <w:noProof/>
          <w:lang w:val="en-US"/>
        </w:rPr>
        <w:t>,</w:t>
      </w:r>
      <w:r w:rsidRPr="006A1E0E">
        <w:rPr>
          <w:noProof/>
          <w:lang w:val="en-US"/>
        </w:rPr>
        <w:t xml:space="preserve"> 12</w:t>
      </w:r>
      <w:r w:rsidR="00CE4B8F" w:rsidRPr="006A1E0E">
        <w:rPr>
          <w:noProof/>
          <w:lang w:val="en-US"/>
        </w:rPr>
        <w:t xml:space="preserve">, </w:t>
      </w:r>
      <w:r w:rsidRPr="006A1E0E">
        <w:rPr>
          <w:noProof/>
          <w:lang w:val="en-US"/>
        </w:rPr>
        <w:t>4:293-300.</w:t>
      </w:r>
      <w:bookmarkEnd w:id="37"/>
    </w:p>
    <w:p w14:paraId="286D62EC" w14:textId="77777777" w:rsidR="00CE4B8F" w:rsidRPr="006A1E0E" w:rsidRDefault="00CE4B8F" w:rsidP="00CE4B8F">
      <w:pPr>
        <w:spacing w:line="240" w:lineRule="auto"/>
        <w:rPr>
          <w:noProof/>
          <w:lang w:val="en-US"/>
        </w:rPr>
      </w:pPr>
    </w:p>
    <w:p w14:paraId="0778CAE9" w14:textId="01FA113A" w:rsidR="009440E9" w:rsidRPr="006A1E0E" w:rsidRDefault="00B5030C" w:rsidP="000A6D75">
      <w:pPr>
        <w:spacing w:line="240" w:lineRule="auto"/>
        <w:rPr>
          <w:noProof/>
          <w:lang w:val="en-US"/>
        </w:rPr>
      </w:pPr>
      <w:bookmarkStart w:id="38" w:name="_ENREF_36"/>
      <w:r>
        <w:rPr>
          <w:noProof/>
          <w:lang w:val="en-US"/>
        </w:rPr>
        <w:t>Lee,</w:t>
      </w:r>
      <w:r w:rsidR="00732B67" w:rsidRPr="006A1E0E">
        <w:rPr>
          <w:noProof/>
          <w:lang w:val="en-US"/>
        </w:rPr>
        <w:t xml:space="preserve"> Jane Y., </w:t>
      </w:r>
      <w:r>
        <w:rPr>
          <w:noProof/>
          <w:lang w:val="en-US"/>
        </w:rPr>
        <w:t xml:space="preserve">Robin A., </w:t>
      </w:r>
      <w:r w:rsidR="009440E9" w:rsidRPr="006A1E0E">
        <w:rPr>
          <w:noProof/>
          <w:lang w:val="en-US"/>
        </w:rPr>
        <w:t>Kearns</w:t>
      </w:r>
      <w:r>
        <w:rPr>
          <w:noProof/>
          <w:lang w:val="en-US"/>
        </w:rPr>
        <w:t xml:space="preserve">, Wardlow, </w:t>
      </w:r>
      <w:r w:rsidR="009440E9" w:rsidRPr="006A1E0E">
        <w:rPr>
          <w:noProof/>
          <w:lang w:val="en-US"/>
        </w:rPr>
        <w:t>Friesen</w:t>
      </w:r>
      <w:r w:rsidR="00732B67" w:rsidRPr="006A1E0E">
        <w:rPr>
          <w:noProof/>
          <w:lang w:val="en-US"/>
        </w:rPr>
        <w:t>,</w:t>
      </w:r>
      <w:r w:rsidR="000A6D75" w:rsidRPr="006A1E0E">
        <w:rPr>
          <w:noProof/>
          <w:lang w:val="en-US"/>
        </w:rPr>
        <w:t xml:space="preserve"> </w:t>
      </w:r>
      <w:r w:rsidR="009440E9" w:rsidRPr="006A1E0E">
        <w:rPr>
          <w:noProof/>
          <w:lang w:val="en-US"/>
        </w:rPr>
        <w:t>2010b</w:t>
      </w:r>
      <w:r w:rsidR="000A6D75" w:rsidRPr="006A1E0E">
        <w:rPr>
          <w:noProof/>
          <w:lang w:val="en-US"/>
        </w:rPr>
        <w:t xml:space="preserve">, </w:t>
      </w:r>
      <w:r w:rsidR="009440E9" w:rsidRPr="006A1E0E">
        <w:rPr>
          <w:noProof/>
          <w:lang w:val="en-US"/>
        </w:rPr>
        <w:t>Seeking affective health care: Korean immigrants' use of homeland medical services</w:t>
      </w:r>
      <w:r w:rsidR="000A6D75" w:rsidRPr="006A1E0E">
        <w:rPr>
          <w:noProof/>
          <w:lang w:val="en-US"/>
        </w:rPr>
        <w:t>,</w:t>
      </w:r>
      <w:r w:rsidR="009440E9" w:rsidRPr="006A1E0E">
        <w:rPr>
          <w:noProof/>
          <w:lang w:val="en-US"/>
        </w:rPr>
        <w:t xml:space="preserve"> </w:t>
      </w:r>
      <w:r w:rsidR="009440E9" w:rsidRPr="006A1E0E">
        <w:rPr>
          <w:i/>
          <w:noProof/>
          <w:lang w:val="en-US"/>
        </w:rPr>
        <w:t>Health and Place</w:t>
      </w:r>
      <w:r w:rsidR="000A6D75" w:rsidRPr="006A1E0E">
        <w:rPr>
          <w:noProof/>
          <w:lang w:val="en-US"/>
        </w:rPr>
        <w:t>,</w:t>
      </w:r>
      <w:r w:rsidR="009440E9" w:rsidRPr="006A1E0E">
        <w:rPr>
          <w:noProof/>
          <w:lang w:val="en-US"/>
        </w:rPr>
        <w:t xml:space="preserve"> 16</w:t>
      </w:r>
      <w:r w:rsidR="000A6D75" w:rsidRPr="006A1E0E">
        <w:rPr>
          <w:noProof/>
          <w:lang w:val="en-US"/>
        </w:rPr>
        <w:t xml:space="preserve">, </w:t>
      </w:r>
      <w:r w:rsidR="009440E9" w:rsidRPr="006A1E0E">
        <w:rPr>
          <w:noProof/>
          <w:lang w:val="en-US"/>
        </w:rPr>
        <w:t>1:108-115.</w:t>
      </w:r>
      <w:bookmarkEnd w:id="38"/>
    </w:p>
    <w:p w14:paraId="400CF196" w14:textId="77777777" w:rsidR="000A6D75" w:rsidRPr="006A1E0E" w:rsidRDefault="000A6D75" w:rsidP="000A6D75">
      <w:pPr>
        <w:spacing w:line="240" w:lineRule="auto"/>
        <w:rPr>
          <w:noProof/>
          <w:lang w:val="en-US"/>
        </w:rPr>
      </w:pPr>
    </w:p>
    <w:p w14:paraId="799092F1" w14:textId="52CC5EF5" w:rsidR="004945B0" w:rsidRPr="006A1E0E" w:rsidRDefault="004945B0" w:rsidP="000A6D75">
      <w:pPr>
        <w:spacing w:line="240" w:lineRule="auto"/>
        <w:rPr>
          <w:noProof/>
          <w:lang w:val="en-US"/>
        </w:rPr>
      </w:pPr>
      <w:bookmarkStart w:id="39" w:name="_ENREF_37"/>
      <w:r w:rsidRPr="006A1E0E">
        <w:rPr>
          <w:noProof/>
        </w:rPr>
        <w:t>Lind, A</w:t>
      </w:r>
      <w:r w:rsidR="00732B67" w:rsidRPr="006A1E0E">
        <w:rPr>
          <w:noProof/>
        </w:rPr>
        <w:t xml:space="preserve">my, </w:t>
      </w:r>
      <w:r w:rsidRPr="006A1E0E">
        <w:rPr>
          <w:noProof/>
        </w:rPr>
        <w:t>2012</w:t>
      </w:r>
      <w:r w:rsidR="00732B67" w:rsidRPr="006A1E0E">
        <w:rPr>
          <w:noProof/>
        </w:rPr>
        <w:t>,</w:t>
      </w:r>
      <w:r w:rsidRPr="006A1E0E">
        <w:rPr>
          <w:noProof/>
        </w:rPr>
        <w:t xml:space="preserve"> Contradictions that Endure: Family Norms, Social Reproduction, and Rafael Correa's Citizen Revolution in Ecuador. </w:t>
      </w:r>
      <w:r w:rsidRPr="006A1E0E">
        <w:rPr>
          <w:i/>
          <w:iCs/>
          <w:noProof/>
        </w:rPr>
        <w:t>Politics &amp; Gender,</w:t>
      </w:r>
      <w:r w:rsidRPr="006A1E0E">
        <w:rPr>
          <w:noProof/>
        </w:rPr>
        <w:t> </w:t>
      </w:r>
      <w:r w:rsidRPr="006A1E0E">
        <w:rPr>
          <w:iCs/>
          <w:noProof/>
        </w:rPr>
        <w:t>8</w:t>
      </w:r>
      <w:r w:rsidR="00732B67" w:rsidRPr="006A1E0E">
        <w:rPr>
          <w:noProof/>
        </w:rPr>
        <w:t xml:space="preserve">, </w:t>
      </w:r>
      <w:r w:rsidRPr="006A1E0E">
        <w:rPr>
          <w:noProof/>
        </w:rPr>
        <w:t>2</w:t>
      </w:r>
      <w:r w:rsidR="00732B67" w:rsidRPr="006A1E0E">
        <w:rPr>
          <w:noProof/>
        </w:rPr>
        <w:t>:</w:t>
      </w:r>
      <w:r w:rsidRPr="006A1E0E">
        <w:rPr>
          <w:noProof/>
        </w:rPr>
        <w:t xml:space="preserve"> 254-261</w:t>
      </w:r>
      <w:r w:rsidRPr="006A1E0E">
        <w:rPr>
          <w:noProof/>
          <w:lang w:val="en-US"/>
        </w:rPr>
        <w:t xml:space="preserve"> </w:t>
      </w:r>
    </w:p>
    <w:p w14:paraId="635100C9" w14:textId="77777777" w:rsidR="004945B0" w:rsidRPr="006A1E0E" w:rsidRDefault="004945B0" w:rsidP="000A6D75">
      <w:pPr>
        <w:spacing w:line="240" w:lineRule="auto"/>
        <w:rPr>
          <w:noProof/>
          <w:lang w:val="en-US"/>
        </w:rPr>
      </w:pPr>
    </w:p>
    <w:p w14:paraId="4B9CD006" w14:textId="74C30A0F" w:rsidR="009440E9" w:rsidRPr="006A1E0E" w:rsidRDefault="009440E9" w:rsidP="000A6D75">
      <w:pPr>
        <w:spacing w:line="240" w:lineRule="auto"/>
        <w:rPr>
          <w:noProof/>
          <w:lang w:val="en-US"/>
        </w:rPr>
      </w:pPr>
      <w:r w:rsidRPr="006A1E0E">
        <w:rPr>
          <w:noProof/>
          <w:lang w:val="en-US"/>
        </w:rPr>
        <w:t>Lock, M</w:t>
      </w:r>
      <w:r w:rsidR="00732B67" w:rsidRPr="006A1E0E">
        <w:rPr>
          <w:noProof/>
          <w:lang w:val="en-US"/>
        </w:rPr>
        <w:t>argaret</w:t>
      </w:r>
      <w:r w:rsidR="000A6D75" w:rsidRPr="006A1E0E">
        <w:rPr>
          <w:noProof/>
          <w:lang w:val="en-US"/>
        </w:rPr>
        <w:t xml:space="preserve">, </w:t>
      </w:r>
      <w:r w:rsidRPr="006A1E0E">
        <w:rPr>
          <w:noProof/>
          <w:lang w:val="en-US"/>
        </w:rPr>
        <w:t>1993</w:t>
      </w:r>
      <w:r w:rsidR="000A6D75" w:rsidRPr="006A1E0E">
        <w:rPr>
          <w:noProof/>
          <w:lang w:val="en-US"/>
        </w:rPr>
        <w:t xml:space="preserve">, </w:t>
      </w:r>
      <w:r w:rsidRPr="006A1E0E">
        <w:rPr>
          <w:i/>
          <w:noProof/>
          <w:lang w:val="en-US"/>
        </w:rPr>
        <w:t>Encounters with Aging: Mythologies of Menopause in Japan and North America</w:t>
      </w:r>
      <w:r w:rsidR="005A6907" w:rsidRPr="006A1E0E">
        <w:rPr>
          <w:noProof/>
          <w:lang w:val="en-US"/>
        </w:rPr>
        <w:t>,</w:t>
      </w:r>
      <w:r w:rsidRPr="006A1E0E">
        <w:rPr>
          <w:noProof/>
          <w:lang w:val="en-US"/>
        </w:rPr>
        <w:t xml:space="preserve"> Berkeley</w:t>
      </w:r>
      <w:r w:rsidR="0047666C" w:rsidRPr="006A1E0E">
        <w:rPr>
          <w:noProof/>
          <w:lang w:val="en-US"/>
        </w:rPr>
        <w:t>,</w:t>
      </w:r>
      <w:r w:rsidRPr="006A1E0E">
        <w:rPr>
          <w:noProof/>
          <w:lang w:val="en-US"/>
        </w:rPr>
        <w:t xml:space="preserve"> University of California Press.</w:t>
      </w:r>
      <w:bookmarkEnd w:id="39"/>
    </w:p>
    <w:p w14:paraId="59E5496C" w14:textId="77777777" w:rsidR="005A6907" w:rsidRPr="006A1E0E" w:rsidRDefault="005A6907" w:rsidP="000A6D75">
      <w:pPr>
        <w:spacing w:line="240" w:lineRule="auto"/>
        <w:rPr>
          <w:noProof/>
          <w:lang w:val="en-US"/>
        </w:rPr>
      </w:pPr>
    </w:p>
    <w:p w14:paraId="53C54DDB" w14:textId="3F46BA9B" w:rsidR="0046246C" w:rsidRPr="006A1E0E" w:rsidRDefault="0046246C" w:rsidP="0046246C">
      <w:pPr>
        <w:spacing w:line="240" w:lineRule="auto"/>
        <w:rPr>
          <w:noProof/>
          <w:lang w:val="en-GB"/>
        </w:rPr>
      </w:pPr>
      <w:bookmarkStart w:id="40" w:name="_ENREF_38"/>
      <w:r w:rsidRPr="006A1E0E">
        <w:rPr>
          <w:noProof/>
          <w:lang w:val="it-IT"/>
        </w:rPr>
        <w:t>Maciocco, G</w:t>
      </w:r>
      <w:r w:rsidR="00732B67" w:rsidRPr="006A1E0E">
        <w:rPr>
          <w:noProof/>
          <w:lang w:val="it-IT"/>
        </w:rPr>
        <w:t>avino</w:t>
      </w:r>
      <w:r w:rsidR="00B5030C">
        <w:rPr>
          <w:noProof/>
          <w:lang w:val="it-IT"/>
        </w:rPr>
        <w:t>, Francesca, Santomauro,</w:t>
      </w:r>
      <w:r w:rsidR="00732B67" w:rsidRPr="006A1E0E">
        <w:rPr>
          <w:noProof/>
          <w:lang w:val="it-IT"/>
        </w:rPr>
        <w:t xml:space="preserve"> </w:t>
      </w:r>
      <w:r w:rsidRPr="006A1E0E">
        <w:rPr>
          <w:noProof/>
          <w:lang w:val="it-IT"/>
        </w:rPr>
        <w:t>2014</w:t>
      </w:r>
      <w:r w:rsidR="00732B67" w:rsidRPr="006A1E0E">
        <w:rPr>
          <w:noProof/>
          <w:lang w:val="it-IT"/>
        </w:rPr>
        <w:t>,</w:t>
      </w:r>
      <w:r w:rsidRPr="006A1E0E">
        <w:rPr>
          <w:noProof/>
          <w:lang w:val="it-IT"/>
        </w:rPr>
        <w:t xml:space="preserve"> </w:t>
      </w:r>
      <w:r w:rsidRPr="006A1E0E">
        <w:rPr>
          <w:i/>
          <w:iCs/>
          <w:noProof/>
          <w:lang w:val="it-IT"/>
        </w:rPr>
        <w:t xml:space="preserve">La salute globale. </w:t>
      </w:r>
      <w:r w:rsidRPr="006A1E0E">
        <w:rPr>
          <w:i/>
          <w:iCs/>
          <w:noProof/>
          <w:lang w:val="en-GB"/>
        </w:rPr>
        <w:t>Determinanti sociali e disuguaglianze</w:t>
      </w:r>
      <w:r w:rsidR="00732B67" w:rsidRPr="006A1E0E">
        <w:rPr>
          <w:noProof/>
          <w:lang w:val="en-GB"/>
        </w:rPr>
        <w:t>,</w:t>
      </w:r>
      <w:r w:rsidRPr="006A1E0E">
        <w:rPr>
          <w:noProof/>
          <w:lang w:val="en-GB"/>
        </w:rPr>
        <w:t xml:space="preserve"> Roma</w:t>
      </w:r>
      <w:r w:rsidR="00732B67" w:rsidRPr="006A1E0E">
        <w:rPr>
          <w:noProof/>
          <w:lang w:val="en-GB"/>
        </w:rPr>
        <w:t>,</w:t>
      </w:r>
      <w:r w:rsidRPr="006A1E0E">
        <w:rPr>
          <w:noProof/>
          <w:lang w:val="en-GB"/>
        </w:rPr>
        <w:t xml:space="preserve"> Carocci.</w:t>
      </w:r>
    </w:p>
    <w:p w14:paraId="0D24C529" w14:textId="77777777" w:rsidR="000F0811" w:rsidRPr="006A1E0E" w:rsidRDefault="000F0811" w:rsidP="005A6907">
      <w:pPr>
        <w:spacing w:line="240" w:lineRule="auto"/>
        <w:rPr>
          <w:noProof/>
          <w:lang w:val="en-GB"/>
        </w:rPr>
      </w:pPr>
    </w:p>
    <w:p w14:paraId="4C3EACDE" w14:textId="3ABE2566" w:rsidR="009440E9" w:rsidRPr="006A1E0E" w:rsidRDefault="009440E9" w:rsidP="005A6907">
      <w:pPr>
        <w:spacing w:line="240" w:lineRule="auto"/>
        <w:rPr>
          <w:noProof/>
          <w:lang w:val="en-US"/>
        </w:rPr>
      </w:pPr>
      <w:r w:rsidRPr="006A1E0E">
        <w:rPr>
          <w:noProof/>
          <w:lang w:val="en-US"/>
        </w:rPr>
        <w:t>McIntyre, D</w:t>
      </w:r>
      <w:r w:rsidR="00E55E15" w:rsidRPr="006A1E0E">
        <w:rPr>
          <w:noProof/>
          <w:lang w:val="en-US"/>
        </w:rPr>
        <w:t>iane</w:t>
      </w:r>
      <w:r w:rsidRPr="006A1E0E">
        <w:rPr>
          <w:noProof/>
          <w:lang w:val="en-US"/>
        </w:rPr>
        <w:t>, et al.</w:t>
      </w:r>
      <w:r w:rsidR="005A6907" w:rsidRPr="006A1E0E">
        <w:rPr>
          <w:noProof/>
          <w:lang w:val="en-US"/>
        </w:rPr>
        <w:t xml:space="preserve">, </w:t>
      </w:r>
      <w:r w:rsidRPr="006A1E0E">
        <w:rPr>
          <w:noProof/>
          <w:lang w:val="en-US"/>
        </w:rPr>
        <w:t>2008</w:t>
      </w:r>
      <w:r w:rsidR="005A6907" w:rsidRPr="006A1E0E">
        <w:rPr>
          <w:noProof/>
          <w:lang w:val="en-US"/>
        </w:rPr>
        <w:t xml:space="preserve">, </w:t>
      </w:r>
      <w:r w:rsidRPr="006A1E0E">
        <w:rPr>
          <w:noProof/>
          <w:lang w:val="en-US"/>
        </w:rPr>
        <w:t>Beyond fragmentation and towards universal coverage: insights from Ghana, South Africa and the United Republic of Tanzania</w:t>
      </w:r>
      <w:r w:rsidR="005A6907" w:rsidRPr="006A1E0E">
        <w:rPr>
          <w:noProof/>
          <w:lang w:val="en-US"/>
        </w:rPr>
        <w:t>,</w:t>
      </w:r>
      <w:r w:rsidRPr="006A1E0E">
        <w:rPr>
          <w:noProof/>
          <w:lang w:val="en-US"/>
        </w:rPr>
        <w:t xml:space="preserve"> </w:t>
      </w:r>
      <w:r w:rsidRPr="006A1E0E">
        <w:rPr>
          <w:i/>
          <w:noProof/>
          <w:lang w:val="en-US"/>
        </w:rPr>
        <w:t>Bulletin of the World Health Organization</w:t>
      </w:r>
      <w:r w:rsidR="005A6907" w:rsidRPr="006A1E0E">
        <w:rPr>
          <w:noProof/>
          <w:lang w:val="en-US"/>
        </w:rPr>
        <w:t xml:space="preserve">, </w:t>
      </w:r>
      <w:r w:rsidRPr="006A1E0E">
        <w:rPr>
          <w:noProof/>
          <w:lang w:val="en-US"/>
        </w:rPr>
        <w:t>86:871-876.</w:t>
      </w:r>
      <w:bookmarkEnd w:id="40"/>
    </w:p>
    <w:p w14:paraId="1B7AAB6C" w14:textId="77777777" w:rsidR="005A6907" w:rsidRPr="006A1E0E" w:rsidRDefault="005A6907" w:rsidP="005A6907">
      <w:pPr>
        <w:spacing w:line="240" w:lineRule="auto"/>
        <w:rPr>
          <w:noProof/>
          <w:lang w:val="en-US"/>
        </w:rPr>
      </w:pPr>
    </w:p>
    <w:p w14:paraId="6C4FF34F" w14:textId="3D9EFBE7" w:rsidR="000F0811" w:rsidRPr="006A1E0E" w:rsidRDefault="000F0811" w:rsidP="000F0811">
      <w:pPr>
        <w:spacing w:line="240" w:lineRule="auto"/>
        <w:rPr>
          <w:noProof/>
          <w:lang w:val="en-GB"/>
        </w:rPr>
      </w:pPr>
      <w:bookmarkStart w:id="41" w:name="_ENREF_39"/>
      <w:r w:rsidRPr="006A1E0E">
        <w:rPr>
          <w:noProof/>
          <w:lang w:val="en-GB"/>
        </w:rPr>
        <w:t>Mellino</w:t>
      </w:r>
      <w:r w:rsidR="00C50E09" w:rsidRPr="006A1E0E">
        <w:rPr>
          <w:noProof/>
          <w:lang w:val="en-GB"/>
        </w:rPr>
        <w:t>,</w:t>
      </w:r>
      <w:r w:rsidRPr="006A1E0E">
        <w:rPr>
          <w:noProof/>
          <w:lang w:val="en-GB"/>
        </w:rPr>
        <w:t xml:space="preserve"> M</w:t>
      </w:r>
      <w:r w:rsidR="00C50E09" w:rsidRPr="006A1E0E">
        <w:rPr>
          <w:noProof/>
          <w:lang w:val="en-GB"/>
        </w:rPr>
        <w:t xml:space="preserve">iguel, </w:t>
      </w:r>
      <w:r w:rsidRPr="006A1E0E">
        <w:rPr>
          <w:noProof/>
          <w:lang w:val="en-GB"/>
        </w:rPr>
        <w:t>2006</w:t>
      </w:r>
      <w:r w:rsidR="00C50E09" w:rsidRPr="006A1E0E">
        <w:rPr>
          <w:noProof/>
          <w:lang w:val="en-GB"/>
        </w:rPr>
        <w:t>,</w:t>
      </w:r>
      <w:r w:rsidRPr="006A1E0E">
        <w:rPr>
          <w:noProof/>
          <w:lang w:val="en-GB"/>
        </w:rPr>
        <w:t xml:space="preserve"> Italy and postcolonial studies: A difficult encounter</w:t>
      </w:r>
      <w:r w:rsidR="00C50E09" w:rsidRPr="006A1E0E">
        <w:rPr>
          <w:noProof/>
          <w:lang w:val="en-GB"/>
        </w:rPr>
        <w:t>,</w:t>
      </w:r>
      <w:r w:rsidRPr="006A1E0E">
        <w:rPr>
          <w:noProof/>
          <w:lang w:val="en-GB"/>
        </w:rPr>
        <w:t xml:space="preserve"> </w:t>
      </w:r>
      <w:r w:rsidRPr="006A1E0E">
        <w:rPr>
          <w:i/>
          <w:noProof/>
          <w:lang w:val="en-GB"/>
        </w:rPr>
        <w:t>Interventions</w:t>
      </w:r>
      <w:r w:rsidR="00C50E09" w:rsidRPr="006A1E0E">
        <w:rPr>
          <w:i/>
          <w:noProof/>
          <w:lang w:val="en-GB"/>
        </w:rPr>
        <w:t>,</w:t>
      </w:r>
      <w:r w:rsidRPr="006A1E0E">
        <w:rPr>
          <w:noProof/>
          <w:lang w:val="en-GB"/>
        </w:rPr>
        <w:t xml:space="preserve"> 8</w:t>
      </w:r>
      <w:r w:rsidR="00C50E09" w:rsidRPr="006A1E0E">
        <w:rPr>
          <w:noProof/>
          <w:lang w:val="en-GB"/>
        </w:rPr>
        <w:t xml:space="preserve">, </w:t>
      </w:r>
      <w:r w:rsidRPr="006A1E0E">
        <w:rPr>
          <w:noProof/>
          <w:lang w:val="en-GB"/>
        </w:rPr>
        <w:t>3:</w:t>
      </w:r>
    </w:p>
    <w:p w14:paraId="18CF3BEC" w14:textId="77777777" w:rsidR="000F0811" w:rsidRPr="006A1E0E" w:rsidRDefault="000F0811" w:rsidP="000F0811">
      <w:pPr>
        <w:spacing w:line="240" w:lineRule="auto"/>
        <w:rPr>
          <w:noProof/>
          <w:lang w:val="en-GB"/>
        </w:rPr>
      </w:pPr>
      <w:r w:rsidRPr="006A1E0E">
        <w:rPr>
          <w:noProof/>
          <w:lang w:val="en-GB"/>
        </w:rPr>
        <w:t>461–471.</w:t>
      </w:r>
    </w:p>
    <w:p w14:paraId="20E754A8" w14:textId="77777777" w:rsidR="000F0811" w:rsidRPr="006A1E0E" w:rsidRDefault="000F0811" w:rsidP="000F0811">
      <w:pPr>
        <w:spacing w:line="240" w:lineRule="auto"/>
        <w:rPr>
          <w:noProof/>
          <w:lang w:val="en-GB"/>
        </w:rPr>
      </w:pPr>
    </w:p>
    <w:p w14:paraId="4C0F21DB" w14:textId="1932EBDA" w:rsidR="009440E9" w:rsidRPr="006A1E0E" w:rsidRDefault="009440E9" w:rsidP="00C50E09">
      <w:pPr>
        <w:spacing w:line="240" w:lineRule="auto"/>
        <w:rPr>
          <w:noProof/>
          <w:lang w:val="en-GB"/>
        </w:rPr>
      </w:pPr>
      <w:r w:rsidRPr="006A1E0E">
        <w:rPr>
          <w:noProof/>
          <w:lang w:val="en-US"/>
        </w:rPr>
        <w:t>Murphy, E</w:t>
      </w:r>
      <w:r w:rsidR="00C50E09" w:rsidRPr="006A1E0E">
        <w:rPr>
          <w:noProof/>
          <w:lang w:val="en-US"/>
        </w:rPr>
        <w:t xml:space="preserve">leanor </w:t>
      </w:r>
      <w:r w:rsidRPr="006A1E0E">
        <w:rPr>
          <w:noProof/>
          <w:lang w:val="en-US"/>
        </w:rPr>
        <w:t>J.</w:t>
      </w:r>
      <w:r w:rsidR="00B5030C">
        <w:rPr>
          <w:noProof/>
          <w:lang w:val="en-US"/>
        </w:rPr>
        <w:t xml:space="preserve">, </w:t>
      </w:r>
      <w:r w:rsidR="00B5030C" w:rsidRPr="006A1E0E">
        <w:rPr>
          <w:noProof/>
          <w:lang w:val="en-GB"/>
        </w:rPr>
        <w:t>Ramaswami</w:t>
      </w:r>
      <w:r w:rsidR="00B5030C">
        <w:rPr>
          <w:noProof/>
          <w:lang w:val="en-US"/>
        </w:rPr>
        <w:t xml:space="preserve">, </w:t>
      </w:r>
      <w:r w:rsidRPr="006A1E0E">
        <w:rPr>
          <w:noProof/>
          <w:lang w:val="en-US"/>
        </w:rPr>
        <w:t>Mahalingam</w:t>
      </w:r>
      <w:r w:rsidR="00C50E09" w:rsidRPr="006A1E0E">
        <w:rPr>
          <w:noProof/>
          <w:lang w:val="en-GB"/>
        </w:rPr>
        <w:t>,</w:t>
      </w:r>
      <w:r w:rsidR="005A6907" w:rsidRPr="006A1E0E">
        <w:rPr>
          <w:noProof/>
          <w:lang w:val="en-US"/>
        </w:rPr>
        <w:t xml:space="preserve"> </w:t>
      </w:r>
      <w:r w:rsidRPr="006A1E0E">
        <w:rPr>
          <w:noProof/>
          <w:lang w:val="en-US"/>
        </w:rPr>
        <w:t>2004</w:t>
      </w:r>
      <w:r w:rsidR="005A6907" w:rsidRPr="006A1E0E">
        <w:rPr>
          <w:noProof/>
          <w:lang w:val="en-US"/>
        </w:rPr>
        <w:t xml:space="preserve">, </w:t>
      </w:r>
      <w:r w:rsidRPr="006A1E0E">
        <w:rPr>
          <w:noProof/>
          <w:lang w:val="en-US"/>
        </w:rPr>
        <w:t>Transnational ties and mental health of Caribbean immigrants</w:t>
      </w:r>
      <w:r w:rsidR="005A6907" w:rsidRPr="006A1E0E">
        <w:rPr>
          <w:noProof/>
          <w:lang w:val="en-US"/>
        </w:rPr>
        <w:t>,</w:t>
      </w:r>
      <w:r w:rsidRPr="006A1E0E">
        <w:rPr>
          <w:noProof/>
          <w:lang w:val="en-US"/>
        </w:rPr>
        <w:t xml:space="preserve"> </w:t>
      </w:r>
      <w:r w:rsidRPr="006A1E0E">
        <w:rPr>
          <w:i/>
          <w:noProof/>
          <w:lang w:val="en-US"/>
        </w:rPr>
        <w:t>Journal of Immigrant Health</w:t>
      </w:r>
      <w:r w:rsidR="005A6907" w:rsidRPr="006A1E0E">
        <w:rPr>
          <w:noProof/>
          <w:lang w:val="en-US"/>
        </w:rPr>
        <w:t>,</w:t>
      </w:r>
      <w:r w:rsidRPr="006A1E0E">
        <w:rPr>
          <w:noProof/>
          <w:lang w:val="en-US"/>
        </w:rPr>
        <w:t xml:space="preserve"> 6</w:t>
      </w:r>
      <w:r w:rsidR="005A6907" w:rsidRPr="006A1E0E">
        <w:rPr>
          <w:noProof/>
          <w:lang w:val="en-US"/>
        </w:rPr>
        <w:t xml:space="preserve">, </w:t>
      </w:r>
      <w:r w:rsidRPr="006A1E0E">
        <w:rPr>
          <w:noProof/>
          <w:lang w:val="en-US"/>
        </w:rPr>
        <w:t>4:167–177.</w:t>
      </w:r>
      <w:bookmarkEnd w:id="41"/>
    </w:p>
    <w:p w14:paraId="7B929D4E" w14:textId="77777777" w:rsidR="005A6907" w:rsidRPr="006A1E0E" w:rsidRDefault="005A6907" w:rsidP="005A6907">
      <w:pPr>
        <w:spacing w:line="240" w:lineRule="auto"/>
        <w:rPr>
          <w:noProof/>
          <w:lang w:val="en-US"/>
        </w:rPr>
      </w:pPr>
    </w:p>
    <w:p w14:paraId="42A9B5DE" w14:textId="12ECA6C9" w:rsidR="009440E9" w:rsidRPr="006A1E0E" w:rsidRDefault="009440E9" w:rsidP="005A6907">
      <w:pPr>
        <w:spacing w:line="240" w:lineRule="auto"/>
        <w:rPr>
          <w:noProof/>
          <w:lang w:val="en-US"/>
        </w:rPr>
      </w:pPr>
      <w:bookmarkStart w:id="42" w:name="_ENREF_40"/>
      <w:r w:rsidRPr="006A1E0E">
        <w:rPr>
          <w:noProof/>
          <w:lang w:val="en-US"/>
        </w:rPr>
        <w:t>Nieswand, B</w:t>
      </w:r>
      <w:r w:rsidR="00C50E09" w:rsidRPr="006A1E0E">
        <w:rPr>
          <w:noProof/>
          <w:lang w:val="en-US"/>
        </w:rPr>
        <w:t>oris</w:t>
      </w:r>
      <w:r w:rsidR="005A6907" w:rsidRPr="006A1E0E">
        <w:rPr>
          <w:noProof/>
          <w:lang w:val="en-US"/>
        </w:rPr>
        <w:t xml:space="preserve">, </w:t>
      </w:r>
      <w:r w:rsidRPr="006A1E0E">
        <w:rPr>
          <w:noProof/>
          <w:lang w:val="en-US"/>
        </w:rPr>
        <w:t>2011</w:t>
      </w:r>
      <w:r w:rsidR="005A6907" w:rsidRPr="006A1E0E">
        <w:rPr>
          <w:noProof/>
          <w:lang w:val="en-US"/>
        </w:rPr>
        <w:t xml:space="preserve">, </w:t>
      </w:r>
      <w:r w:rsidRPr="006A1E0E">
        <w:rPr>
          <w:i/>
          <w:noProof/>
          <w:lang w:val="en-US"/>
        </w:rPr>
        <w:t>Theorising Transnational Migration: The Status Paradox of Migration</w:t>
      </w:r>
      <w:r w:rsidR="005A6907" w:rsidRPr="006A1E0E">
        <w:rPr>
          <w:noProof/>
          <w:lang w:val="en-US"/>
        </w:rPr>
        <w:t>,</w:t>
      </w:r>
      <w:r w:rsidRPr="006A1E0E">
        <w:rPr>
          <w:noProof/>
          <w:lang w:val="en-US"/>
        </w:rPr>
        <w:t xml:space="preserve"> London, New York: Routledge.</w:t>
      </w:r>
      <w:bookmarkEnd w:id="42"/>
    </w:p>
    <w:p w14:paraId="03B2DB4C" w14:textId="77777777" w:rsidR="005A6907" w:rsidRPr="006A1E0E" w:rsidRDefault="005A6907" w:rsidP="005A6907">
      <w:pPr>
        <w:spacing w:line="240" w:lineRule="auto"/>
        <w:rPr>
          <w:noProof/>
          <w:lang w:val="en-US"/>
        </w:rPr>
      </w:pPr>
    </w:p>
    <w:p w14:paraId="7F939752" w14:textId="1BA87B40" w:rsidR="009440E9" w:rsidRPr="006A1E0E" w:rsidRDefault="009440E9" w:rsidP="005A6907">
      <w:pPr>
        <w:spacing w:line="240" w:lineRule="auto"/>
        <w:rPr>
          <w:noProof/>
          <w:lang w:val="en-US"/>
        </w:rPr>
      </w:pPr>
      <w:bookmarkStart w:id="43" w:name="_ENREF_41"/>
      <w:r w:rsidRPr="006A1E0E">
        <w:rPr>
          <w:noProof/>
          <w:lang w:val="en-GB"/>
        </w:rPr>
        <w:t>Orellana, M</w:t>
      </w:r>
      <w:r w:rsidR="00C50E09" w:rsidRPr="006A1E0E">
        <w:rPr>
          <w:noProof/>
          <w:lang w:val="en-GB"/>
        </w:rPr>
        <w:t xml:space="preserve">arjorie </w:t>
      </w:r>
      <w:r w:rsidRPr="006A1E0E">
        <w:rPr>
          <w:noProof/>
          <w:lang w:val="en-GB"/>
        </w:rPr>
        <w:t>F., et al.</w:t>
      </w:r>
      <w:r w:rsidR="005A6907" w:rsidRPr="006A1E0E">
        <w:rPr>
          <w:noProof/>
          <w:lang w:val="en-GB"/>
        </w:rPr>
        <w:t xml:space="preserve">, </w:t>
      </w:r>
      <w:r w:rsidRPr="006A1E0E">
        <w:rPr>
          <w:noProof/>
          <w:lang w:val="en-US"/>
        </w:rPr>
        <w:t>2001</w:t>
      </w:r>
      <w:r w:rsidR="005A6907" w:rsidRPr="006A1E0E">
        <w:rPr>
          <w:noProof/>
          <w:lang w:val="en-US"/>
        </w:rPr>
        <w:t xml:space="preserve">, </w:t>
      </w:r>
      <w:r w:rsidR="00C50E09" w:rsidRPr="006A1E0E">
        <w:rPr>
          <w:noProof/>
          <w:lang w:val="en-US"/>
        </w:rPr>
        <w:t xml:space="preserve">Nieswand </w:t>
      </w:r>
      <w:r w:rsidRPr="006A1E0E">
        <w:rPr>
          <w:noProof/>
          <w:lang w:val="en-US"/>
        </w:rPr>
        <w:t>of Children in Processes of Family Migration</w:t>
      </w:r>
      <w:r w:rsidR="005A6907" w:rsidRPr="006A1E0E">
        <w:rPr>
          <w:noProof/>
          <w:lang w:val="en-US"/>
        </w:rPr>
        <w:t>,</w:t>
      </w:r>
      <w:r w:rsidRPr="006A1E0E">
        <w:rPr>
          <w:noProof/>
          <w:lang w:val="en-US"/>
        </w:rPr>
        <w:t xml:space="preserve"> </w:t>
      </w:r>
      <w:r w:rsidRPr="006A1E0E">
        <w:rPr>
          <w:i/>
          <w:noProof/>
          <w:lang w:val="en-US"/>
        </w:rPr>
        <w:t>Social Problems</w:t>
      </w:r>
      <w:r w:rsidR="005A6907" w:rsidRPr="006A1E0E">
        <w:rPr>
          <w:noProof/>
          <w:lang w:val="en-US"/>
        </w:rPr>
        <w:t>,</w:t>
      </w:r>
      <w:r w:rsidRPr="006A1E0E">
        <w:rPr>
          <w:noProof/>
          <w:lang w:val="en-US"/>
        </w:rPr>
        <w:t xml:space="preserve"> 48</w:t>
      </w:r>
      <w:r w:rsidR="005A6907" w:rsidRPr="006A1E0E">
        <w:rPr>
          <w:noProof/>
          <w:lang w:val="en-US"/>
        </w:rPr>
        <w:t xml:space="preserve">, </w:t>
      </w:r>
      <w:r w:rsidRPr="006A1E0E">
        <w:rPr>
          <w:noProof/>
          <w:lang w:val="en-US"/>
        </w:rPr>
        <w:t>4:572-591.</w:t>
      </w:r>
      <w:bookmarkEnd w:id="43"/>
    </w:p>
    <w:p w14:paraId="5C212524" w14:textId="77777777" w:rsidR="005A6907" w:rsidRPr="006A1E0E" w:rsidRDefault="005A6907" w:rsidP="005A6907">
      <w:pPr>
        <w:spacing w:line="240" w:lineRule="auto"/>
        <w:rPr>
          <w:noProof/>
          <w:lang w:val="en-US"/>
        </w:rPr>
      </w:pPr>
    </w:p>
    <w:p w14:paraId="7E9AB5C2" w14:textId="349C6658" w:rsidR="009440E9" w:rsidRPr="006A1E0E" w:rsidRDefault="009440E9" w:rsidP="005A6907">
      <w:pPr>
        <w:spacing w:line="240" w:lineRule="auto"/>
        <w:rPr>
          <w:noProof/>
          <w:lang w:val="en-US"/>
        </w:rPr>
      </w:pPr>
      <w:bookmarkStart w:id="44" w:name="_ENREF_42"/>
      <w:r w:rsidRPr="006A1E0E">
        <w:rPr>
          <w:noProof/>
          <w:lang w:val="en-US"/>
        </w:rPr>
        <w:t>Ormond, M</w:t>
      </w:r>
      <w:r w:rsidR="00C50E09" w:rsidRPr="006A1E0E">
        <w:rPr>
          <w:noProof/>
          <w:lang w:val="en-US"/>
        </w:rPr>
        <w:t>eghann</w:t>
      </w:r>
      <w:r w:rsidR="005A6907" w:rsidRPr="006A1E0E">
        <w:rPr>
          <w:noProof/>
          <w:lang w:val="en-US"/>
        </w:rPr>
        <w:t xml:space="preserve">, </w:t>
      </w:r>
      <w:r w:rsidRPr="006A1E0E">
        <w:rPr>
          <w:noProof/>
          <w:lang w:val="en-US"/>
        </w:rPr>
        <w:t>2014</w:t>
      </w:r>
      <w:r w:rsidR="005A6907" w:rsidRPr="006A1E0E">
        <w:rPr>
          <w:noProof/>
          <w:lang w:val="en-US"/>
        </w:rPr>
        <w:t xml:space="preserve">, </w:t>
      </w:r>
      <w:r w:rsidR="00D938AA">
        <w:rPr>
          <w:noProof/>
          <w:lang w:val="en-US"/>
        </w:rPr>
        <w:t>Harnessing “diasporic”</w:t>
      </w:r>
      <w:r w:rsidRPr="006A1E0E">
        <w:rPr>
          <w:noProof/>
          <w:lang w:val="en-US"/>
        </w:rPr>
        <w:t xml:space="preserve"> medical mobilities</w:t>
      </w:r>
      <w:r w:rsidR="009C392D" w:rsidRPr="006A1E0E">
        <w:rPr>
          <w:noProof/>
          <w:lang w:val="en-US"/>
        </w:rPr>
        <w:t xml:space="preserve">, in </w:t>
      </w:r>
      <w:r w:rsidRPr="006A1E0E">
        <w:rPr>
          <w:i/>
          <w:noProof/>
          <w:lang w:val="en-US"/>
        </w:rPr>
        <w:t>Migration, Health and Inequality</w:t>
      </w:r>
      <w:r w:rsidR="009C392D" w:rsidRPr="006A1E0E">
        <w:rPr>
          <w:noProof/>
          <w:lang w:val="en-US"/>
        </w:rPr>
        <w:t xml:space="preserve">, </w:t>
      </w:r>
      <w:r w:rsidR="00C50E09" w:rsidRPr="006A1E0E">
        <w:rPr>
          <w:noProof/>
          <w:lang w:val="en-US"/>
        </w:rPr>
        <w:t xml:space="preserve">Felicity </w:t>
      </w:r>
      <w:r w:rsidRPr="006A1E0E">
        <w:rPr>
          <w:noProof/>
          <w:lang w:val="en-US"/>
        </w:rPr>
        <w:t>Thomas</w:t>
      </w:r>
      <w:r w:rsidR="00C50E09" w:rsidRPr="006A1E0E">
        <w:rPr>
          <w:noProof/>
          <w:lang w:val="en-US"/>
        </w:rPr>
        <w:t xml:space="preserve"> and</w:t>
      </w:r>
      <w:r w:rsidR="009C392D" w:rsidRPr="006A1E0E">
        <w:rPr>
          <w:noProof/>
          <w:lang w:val="en-US"/>
        </w:rPr>
        <w:t xml:space="preserve"> </w:t>
      </w:r>
      <w:r w:rsidR="00C50E09" w:rsidRPr="006A1E0E">
        <w:rPr>
          <w:noProof/>
          <w:lang w:val="en-US"/>
        </w:rPr>
        <w:t xml:space="preserve">Jasmine </w:t>
      </w:r>
      <w:r w:rsidRPr="006A1E0E">
        <w:rPr>
          <w:noProof/>
          <w:lang w:val="en-US"/>
        </w:rPr>
        <w:t>Gideon</w:t>
      </w:r>
      <w:r w:rsidR="009C392D" w:rsidRPr="006A1E0E">
        <w:rPr>
          <w:noProof/>
          <w:lang w:val="en-US"/>
        </w:rPr>
        <w:t xml:space="preserve">, </w:t>
      </w:r>
      <w:r w:rsidRPr="006A1E0E">
        <w:rPr>
          <w:noProof/>
          <w:lang w:val="en-US"/>
        </w:rPr>
        <w:t>eds</w:t>
      </w:r>
      <w:r w:rsidR="009C392D" w:rsidRPr="006A1E0E">
        <w:rPr>
          <w:noProof/>
          <w:lang w:val="en-US"/>
        </w:rPr>
        <w:t>,</w:t>
      </w:r>
      <w:r w:rsidRPr="006A1E0E">
        <w:rPr>
          <w:noProof/>
          <w:lang w:val="en-US"/>
        </w:rPr>
        <w:t xml:space="preserve"> London</w:t>
      </w:r>
      <w:r w:rsidR="009C392D" w:rsidRPr="006A1E0E">
        <w:rPr>
          <w:noProof/>
          <w:lang w:val="en-US"/>
        </w:rPr>
        <w:t>,</w:t>
      </w:r>
      <w:r w:rsidRPr="006A1E0E">
        <w:rPr>
          <w:noProof/>
          <w:lang w:val="en-US"/>
        </w:rPr>
        <w:t xml:space="preserve"> Zed Books</w:t>
      </w:r>
      <w:r w:rsidR="009C392D" w:rsidRPr="006A1E0E">
        <w:rPr>
          <w:noProof/>
          <w:lang w:val="en-US"/>
        </w:rPr>
        <w:t>:150-163</w:t>
      </w:r>
      <w:r w:rsidRPr="006A1E0E">
        <w:rPr>
          <w:noProof/>
          <w:lang w:val="en-US"/>
        </w:rPr>
        <w:t>.</w:t>
      </w:r>
      <w:bookmarkEnd w:id="44"/>
    </w:p>
    <w:p w14:paraId="103BD1F5" w14:textId="77777777" w:rsidR="005A6907" w:rsidRPr="006A1E0E" w:rsidRDefault="005A6907" w:rsidP="005A6907">
      <w:pPr>
        <w:spacing w:line="240" w:lineRule="auto"/>
        <w:rPr>
          <w:noProof/>
          <w:lang w:val="en-US"/>
        </w:rPr>
      </w:pPr>
    </w:p>
    <w:p w14:paraId="61F26EDB" w14:textId="1B7604D5" w:rsidR="009440E9" w:rsidRPr="006A1E0E" w:rsidRDefault="009440E9" w:rsidP="005A6907">
      <w:pPr>
        <w:spacing w:line="240" w:lineRule="auto"/>
        <w:rPr>
          <w:noProof/>
          <w:lang w:val="en-US"/>
        </w:rPr>
      </w:pPr>
      <w:bookmarkStart w:id="45" w:name="_ENREF_43"/>
      <w:r w:rsidRPr="006A1E0E">
        <w:rPr>
          <w:noProof/>
          <w:lang w:val="en-GB"/>
        </w:rPr>
        <w:t>Ottonelli, V</w:t>
      </w:r>
      <w:r w:rsidR="00B5030C">
        <w:rPr>
          <w:noProof/>
          <w:lang w:val="en-GB"/>
        </w:rPr>
        <w:t xml:space="preserve">aleria, Tiziana, </w:t>
      </w:r>
      <w:r w:rsidRPr="006A1E0E">
        <w:rPr>
          <w:noProof/>
          <w:lang w:val="en-GB"/>
        </w:rPr>
        <w:t>Torresi</w:t>
      </w:r>
      <w:r w:rsidR="009C392D" w:rsidRPr="006A1E0E">
        <w:rPr>
          <w:noProof/>
          <w:lang w:val="en-GB"/>
        </w:rPr>
        <w:t xml:space="preserve">, </w:t>
      </w:r>
      <w:r w:rsidRPr="006A1E0E">
        <w:rPr>
          <w:noProof/>
          <w:lang w:val="en-US"/>
        </w:rPr>
        <w:t>201</w:t>
      </w:r>
      <w:r w:rsidR="005A6907" w:rsidRPr="006A1E0E">
        <w:rPr>
          <w:noProof/>
          <w:lang w:val="en-US"/>
        </w:rPr>
        <w:t xml:space="preserve">0, </w:t>
      </w:r>
      <w:r w:rsidRPr="006A1E0E">
        <w:rPr>
          <w:noProof/>
          <w:lang w:val="en-US"/>
        </w:rPr>
        <w:t>Inclusivist egalitarian liberalism and temporary migration: a dilemma</w:t>
      </w:r>
      <w:r w:rsidR="005A6907" w:rsidRPr="006A1E0E">
        <w:rPr>
          <w:noProof/>
          <w:lang w:val="en-US"/>
        </w:rPr>
        <w:t>,</w:t>
      </w:r>
      <w:r w:rsidRPr="006A1E0E">
        <w:rPr>
          <w:noProof/>
          <w:lang w:val="en-US"/>
        </w:rPr>
        <w:t xml:space="preserve"> </w:t>
      </w:r>
      <w:r w:rsidRPr="006A1E0E">
        <w:rPr>
          <w:i/>
          <w:noProof/>
          <w:lang w:val="en-US"/>
        </w:rPr>
        <w:t>The Journal of Political Philosophy</w:t>
      </w:r>
      <w:r w:rsidR="005A6907" w:rsidRPr="006A1E0E">
        <w:rPr>
          <w:noProof/>
          <w:lang w:val="en-US"/>
        </w:rPr>
        <w:t>,</w:t>
      </w:r>
      <w:r w:rsidRPr="006A1E0E">
        <w:rPr>
          <w:noProof/>
          <w:lang w:val="en-US"/>
        </w:rPr>
        <w:t xml:space="preserve"> 20</w:t>
      </w:r>
      <w:r w:rsidR="005A6907" w:rsidRPr="006A1E0E">
        <w:rPr>
          <w:noProof/>
          <w:lang w:val="en-US"/>
        </w:rPr>
        <w:t xml:space="preserve">, </w:t>
      </w:r>
      <w:r w:rsidRPr="006A1E0E">
        <w:rPr>
          <w:noProof/>
          <w:lang w:val="en-US"/>
        </w:rPr>
        <w:t>2:202-224.</w:t>
      </w:r>
      <w:bookmarkEnd w:id="45"/>
    </w:p>
    <w:p w14:paraId="2C93B302" w14:textId="77777777" w:rsidR="005A6907" w:rsidRPr="006A1E0E" w:rsidRDefault="005A6907" w:rsidP="005A6907">
      <w:pPr>
        <w:spacing w:line="240" w:lineRule="auto"/>
        <w:rPr>
          <w:noProof/>
          <w:lang w:val="en-GB"/>
        </w:rPr>
      </w:pPr>
    </w:p>
    <w:p w14:paraId="39471956" w14:textId="74507573" w:rsidR="009440E9" w:rsidRPr="006A1E0E" w:rsidRDefault="009440E9" w:rsidP="005A6907">
      <w:pPr>
        <w:spacing w:line="240" w:lineRule="auto"/>
        <w:rPr>
          <w:noProof/>
          <w:lang w:val="en-US"/>
        </w:rPr>
      </w:pPr>
      <w:bookmarkStart w:id="46" w:name="_ENREF_44"/>
      <w:r w:rsidRPr="006A1E0E">
        <w:rPr>
          <w:noProof/>
          <w:lang w:val="en-US"/>
        </w:rPr>
        <w:t>Pastore, F</w:t>
      </w:r>
      <w:r w:rsidR="00C50E09" w:rsidRPr="006A1E0E">
        <w:rPr>
          <w:noProof/>
          <w:lang w:val="en-US"/>
        </w:rPr>
        <w:t>rancesco</w:t>
      </w:r>
      <w:r w:rsidR="005A6907" w:rsidRPr="006A1E0E">
        <w:rPr>
          <w:noProof/>
          <w:lang w:val="en-US"/>
        </w:rPr>
        <w:t xml:space="preserve">, </w:t>
      </w:r>
      <w:r w:rsidRPr="006A1E0E">
        <w:rPr>
          <w:noProof/>
          <w:lang w:val="en-US"/>
        </w:rPr>
        <w:t>2001</w:t>
      </w:r>
      <w:r w:rsidR="005A6907" w:rsidRPr="006A1E0E">
        <w:rPr>
          <w:noProof/>
          <w:lang w:val="en-US"/>
        </w:rPr>
        <w:t xml:space="preserve">, </w:t>
      </w:r>
      <w:r w:rsidRPr="006A1E0E">
        <w:rPr>
          <w:noProof/>
          <w:lang w:val="en-US"/>
        </w:rPr>
        <w:t>Nationality law and international migration: the Italian case</w:t>
      </w:r>
      <w:r w:rsidR="009C392D" w:rsidRPr="006A1E0E">
        <w:rPr>
          <w:noProof/>
          <w:lang w:val="en-US"/>
        </w:rPr>
        <w:t>, in</w:t>
      </w:r>
      <w:r w:rsidRPr="006A1E0E">
        <w:rPr>
          <w:noProof/>
          <w:lang w:val="en-US"/>
        </w:rPr>
        <w:t xml:space="preserve"> </w:t>
      </w:r>
      <w:r w:rsidRPr="006A1E0E">
        <w:rPr>
          <w:i/>
          <w:noProof/>
          <w:lang w:val="en-US"/>
        </w:rPr>
        <w:t>Towards a European nationality. Citizenship, immigration and nationality law in the EU</w:t>
      </w:r>
      <w:r w:rsidR="009C392D" w:rsidRPr="006A1E0E">
        <w:rPr>
          <w:noProof/>
          <w:lang w:val="en-US"/>
        </w:rPr>
        <w:t xml:space="preserve">, </w:t>
      </w:r>
      <w:r w:rsidR="00C50E09" w:rsidRPr="006A1E0E">
        <w:rPr>
          <w:noProof/>
          <w:lang w:val="en-US"/>
        </w:rPr>
        <w:t xml:space="preserve">Patrick </w:t>
      </w:r>
      <w:r w:rsidRPr="006A1E0E">
        <w:rPr>
          <w:noProof/>
          <w:lang w:val="en-US"/>
        </w:rPr>
        <w:t>Weil</w:t>
      </w:r>
      <w:r w:rsidR="009C392D" w:rsidRPr="006A1E0E">
        <w:rPr>
          <w:noProof/>
          <w:lang w:val="en-US"/>
        </w:rPr>
        <w:t>,</w:t>
      </w:r>
      <w:r w:rsidRPr="006A1E0E">
        <w:rPr>
          <w:noProof/>
          <w:lang w:val="en-US"/>
        </w:rPr>
        <w:t xml:space="preserve"> ed</w:t>
      </w:r>
      <w:r w:rsidR="009C392D" w:rsidRPr="006A1E0E">
        <w:rPr>
          <w:noProof/>
          <w:lang w:val="en-US"/>
        </w:rPr>
        <w:t>,</w:t>
      </w:r>
      <w:r w:rsidRPr="006A1E0E">
        <w:rPr>
          <w:noProof/>
          <w:lang w:val="en-US"/>
        </w:rPr>
        <w:t xml:space="preserve"> Basingstoke</w:t>
      </w:r>
      <w:r w:rsidR="009C392D" w:rsidRPr="006A1E0E">
        <w:rPr>
          <w:noProof/>
          <w:lang w:val="en-US"/>
        </w:rPr>
        <w:t>,</w:t>
      </w:r>
      <w:r w:rsidRPr="006A1E0E">
        <w:rPr>
          <w:noProof/>
          <w:lang w:val="en-US"/>
        </w:rPr>
        <w:t xml:space="preserve"> Palgrave</w:t>
      </w:r>
      <w:r w:rsidR="009C392D" w:rsidRPr="006A1E0E">
        <w:rPr>
          <w:noProof/>
          <w:lang w:val="en-US"/>
        </w:rPr>
        <w:t>: 95-117</w:t>
      </w:r>
      <w:r w:rsidRPr="006A1E0E">
        <w:rPr>
          <w:noProof/>
          <w:lang w:val="en-US"/>
        </w:rPr>
        <w:t>.</w:t>
      </w:r>
      <w:bookmarkEnd w:id="46"/>
    </w:p>
    <w:p w14:paraId="77A3C843" w14:textId="77777777" w:rsidR="005A6907" w:rsidRPr="006A1E0E" w:rsidRDefault="005A6907" w:rsidP="005A6907">
      <w:pPr>
        <w:spacing w:line="240" w:lineRule="auto"/>
        <w:rPr>
          <w:noProof/>
          <w:lang w:val="en-US"/>
        </w:rPr>
      </w:pPr>
    </w:p>
    <w:p w14:paraId="1904A5B6" w14:textId="5C3174E0" w:rsidR="0046246C" w:rsidRPr="006A1E0E" w:rsidRDefault="0046246C" w:rsidP="0046246C">
      <w:pPr>
        <w:spacing w:line="240" w:lineRule="auto"/>
        <w:rPr>
          <w:noProof/>
          <w:lang w:val="it-IT"/>
        </w:rPr>
      </w:pPr>
      <w:bookmarkStart w:id="47" w:name="_ENREF_45"/>
      <w:r w:rsidRPr="006A1E0E">
        <w:rPr>
          <w:noProof/>
          <w:lang w:val="it-IT"/>
        </w:rPr>
        <w:t>Pellecchia, U</w:t>
      </w:r>
      <w:r w:rsidR="00C50E09" w:rsidRPr="006A1E0E">
        <w:rPr>
          <w:noProof/>
          <w:lang w:val="it-IT"/>
        </w:rPr>
        <w:t>mberto</w:t>
      </w:r>
      <w:r w:rsidR="00B5030C">
        <w:rPr>
          <w:noProof/>
          <w:lang w:val="it-IT"/>
        </w:rPr>
        <w:t>, Francesco, Zanotelli, a cura di</w:t>
      </w:r>
      <w:r w:rsidR="00C50E09" w:rsidRPr="006A1E0E">
        <w:rPr>
          <w:noProof/>
          <w:lang w:val="it-IT"/>
        </w:rPr>
        <w:t xml:space="preserve">, </w:t>
      </w:r>
      <w:r w:rsidRPr="006A1E0E">
        <w:rPr>
          <w:noProof/>
          <w:lang w:val="it-IT"/>
        </w:rPr>
        <w:t>2010</w:t>
      </w:r>
      <w:r w:rsidR="00C50E09" w:rsidRPr="006A1E0E">
        <w:rPr>
          <w:noProof/>
          <w:lang w:val="it-IT"/>
        </w:rPr>
        <w:t xml:space="preserve">, </w:t>
      </w:r>
      <w:r w:rsidRPr="006A1E0E">
        <w:rPr>
          <w:i/>
          <w:iCs/>
          <w:noProof/>
          <w:lang w:val="it-IT"/>
        </w:rPr>
        <w:t>La cura a il potere. Salute globale, saperi antropologici. Azioni di cooperazione sanitaria transnazionale</w:t>
      </w:r>
      <w:r w:rsidR="00F9322B" w:rsidRPr="006A1E0E">
        <w:rPr>
          <w:i/>
          <w:iCs/>
          <w:noProof/>
          <w:lang w:val="it-IT"/>
        </w:rPr>
        <w:t>,</w:t>
      </w:r>
      <w:r w:rsidRPr="006A1E0E">
        <w:rPr>
          <w:noProof/>
          <w:lang w:val="it-IT"/>
        </w:rPr>
        <w:t xml:space="preserve"> Firenze, Catania</w:t>
      </w:r>
      <w:r w:rsidR="00F9322B" w:rsidRPr="006A1E0E">
        <w:rPr>
          <w:noProof/>
          <w:lang w:val="it-IT"/>
        </w:rPr>
        <w:t>,</w:t>
      </w:r>
      <w:r w:rsidRPr="006A1E0E">
        <w:rPr>
          <w:noProof/>
          <w:lang w:val="it-IT"/>
        </w:rPr>
        <w:t xml:space="preserve"> Ed.it.</w:t>
      </w:r>
    </w:p>
    <w:p w14:paraId="3035D6D3" w14:textId="77777777" w:rsidR="0046246C" w:rsidRPr="006A1E0E" w:rsidRDefault="0046246C" w:rsidP="005A6907">
      <w:pPr>
        <w:spacing w:line="240" w:lineRule="auto"/>
        <w:rPr>
          <w:noProof/>
          <w:lang w:val="it-IT"/>
        </w:rPr>
      </w:pPr>
    </w:p>
    <w:p w14:paraId="6146B23E" w14:textId="5087506D" w:rsidR="009440E9" w:rsidRPr="006A1E0E" w:rsidRDefault="009440E9" w:rsidP="005A6907">
      <w:pPr>
        <w:spacing w:line="240" w:lineRule="auto"/>
        <w:rPr>
          <w:noProof/>
          <w:lang w:val="en-US"/>
        </w:rPr>
      </w:pPr>
      <w:r w:rsidRPr="006A1E0E">
        <w:rPr>
          <w:noProof/>
          <w:lang w:val="en-US"/>
        </w:rPr>
        <w:t>Pfeiffer, J</w:t>
      </w:r>
      <w:r w:rsidR="00B5030C">
        <w:rPr>
          <w:noProof/>
          <w:lang w:val="en-US"/>
        </w:rPr>
        <w:t xml:space="preserve">ames, Rachel, </w:t>
      </w:r>
      <w:r w:rsidRPr="006A1E0E">
        <w:rPr>
          <w:noProof/>
          <w:lang w:val="en-US"/>
        </w:rPr>
        <w:t>Chapman</w:t>
      </w:r>
      <w:r w:rsidR="009C392D" w:rsidRPr="006A1E0E">
        <w:rPr>
          <w:noProof/>
          <w:lang w:val="en-US"/>
        </w:rPr>
        <w:t xml:space="preserve">, </w:t>
      </w:r>
      <w:r w:rsidRPr="006A1E0E">
        <w:rPr>
          <w:noProof/>
          <w:lang w:val="en-US"/>
        </w:rPr>
        <w:t>2010</w:t>
      </w:r>
      <w:r w:rsidR="005A6907" w:rsidRPr="006A1E0E">
        <w:rPr>
          <w:noProof/>
          <w:lang w:val="en-US"/>
        </w:rPr>
        <w:t xml:space="preserve">, </w:t>
      </w:r>
      <w:r w:rsidRPr="006A1E0E">
        <w:rPr>
          <w:noProof/>
          <w:lang w:val="en-US"/>
        </w:rPr>
        <w:t>Anthropological Perspectives on Structural Adjustment and Public Health</w:t>
      </w:r>
      <w:r w:rsidR="005A6907" w:rsidRPr="006A1E0E">
        <w:rPr>
          <w:noProof/>
          <w:lang w:val="en-US"/>
        </w:rPr>
        <w:t>,</w:t>
      </w:r>
      <w:r w:rsidRPr="006A1E0E">
        <w:rPr>
          <w:noProof/>
          <w:lang w:val="en-US"/>
        </w:rPr>
        <w:t xml:space="preserve"> </w:t>
      </w:r>
      <w:r w:rsidRPr="006A1E0E">
        <w:rPr>
          <w:i/>
          <w:noProof/>
          <w:lang w:val="en-US"/>
        </w:rPr>
        <w:t>Annual Review of Anthropology</w:t>
      </w:r>
      <w:r w:rsidR="005A6907" w:rsidRPr="006A1E0E">
        <w:rPr>
          <w:i/>
          <w:noProof/>
          <w:lang w:val="en-US"/>
        </w:rPr>
        <w:t>,</w:t>
      </w:r>
      <w:r w:rsidRPr="006A1E0E">
        <w:rPr>
          <w:noProof/>
          <w:lang w:val="en-US"/>
        </w:rPr>
        <w:t xml:space="preserve"> 39</w:t>
      </w:r>
      <w:r w:rsidR="005A6907" w:rsidRPr="006A1E0E">
        <w:rPr>
          <w:noProof/>
          <w:lang w:val="en-US"/>
        </w:rPr>
        <w:t xml:space="preserve">, </w:t>
      </w:r>
      <w:r w:rsidRPr="006A1E0E">
        <w:rPr>
          <w:noProof/>
          <w:lang w:val="en-US"/>
        </w:rPr>
        <w:t>1:149-165.</w:t>
      </w:r>
      <w:bookmarkEnd w:id="47"/>
    </w:p>
    <w:p w14:paraId="7030D0C2" w14:textId="77777777" w:rsidR="005A6907" w:rsidRPr="006A1E0E" w:rsidRDefault="005A6907" w:rsidP="005A6907">
      <w:pPr>
        <w:spacing w:line="240" w:lineRule="auto"/>
        <w:rPr>
          <w:noProof/>
          <w:lang w:val="en-US"/>
        </w:rPr>
      </w:pPr>
    </w:p>
    <w:p w14:paraId="2D97B996" w14:textId="035EF30F" w:rsidR="00F3739F" w:rsidRPr="006A1E0E" w:rsidRDefault="00F3739F" w:rsidP="00F3739F">
      <w:pPr>
        <w:spacing w:line="240" w:lineRule="auto"/>
        <w:rPr>
          <w:noProof/>
          <w:lang w:val="it-IT"/>
        </w:rPr>
      </w:pPr>
      <w:bookmarkStart w:id="48" w:name="_ENREF_46"/>
      <w:r w:rsidRPr="006A1E0E">
        <w:rPr>
          <w:noProof/>
          <w:lang w:val="en-GB"/>
        </w:rPr>
        <w:t>Pfeiffer, J</w:t>
      </w:r>
      <w:r w:rsidR="00B5030C">
        <w:rPr>
          <w:noProof/>
          <w:lang w:val="en-GB"/>
        </w:rPr>
        <w:t>ames, Mark, Nichter,</w:t>
      </w:r>
      <w:r w:rsidR="00F9322B" w:rsidRPr="006A1E0E">
        <w:rPr>
          <w:noProof/>
          <w:lang w:val="en-GB"/>
        </w:rPr>
        <w:t xml:space="preserve"> </w:t>
      </w:r>
      <w:r w:rsidRPr="006A1E0E">
        <w:rPr>
          <w:noProof/>
          <w:lang w:val="en-GB"/>
        </w:rPr>
        <w:t>2008</w:t>
      </w:r>
      <w:r w:rsidR="00F9322B" w:rsidRPr="006A1E0E">
        <w:rPr>
          <w:noProof/>
          <w:lang w:val="en-GB"/>
        </w:rPr>
        <w:t>,</w:t>
      </w:r>
      <w:r w:rsidRPr="006A1E0E">
        <w:rPr>
          <w:noProof/>
          <w:lang w:val="en-GB"/>
        </w:rPr>
        <w:t xml:space="preserve"> What Can Critical Medical Anthropology Contribute to Global Health? </w:t>
      </w:r>
      <w:r w:rsidRPr="006A1E0E">
        <w:rPr>
          <w:i/>
          <w:iCs/>
          <w:noProof/>
          <w:lang w:val="it-IT"/>
        </w:rPr>
        <w:t xml:space="preserve">Medical Anthropology Quarterly, </w:t>
      </w:r>
      <w:r w:rsidRPr="006A1E0E">
        <w:rPr>
          <w:iCs/>
          <w:noProof/>
          <w:lang w:val="it-IT"/>
        </w:rPr>
        <w:t>22</w:t>
      </w:r>
      <w:r w:rsidR="00F9322B" w:rsidRPr="006A1E0E">
        <w:rPr>
          <w:noProof/>
          <w:lang w:val="it-IT"/>
        </w:rPr>
        <w:t>,</w:t>
      </w:r>
      <w:r w:rsidR="00F67E7A">
        <w:rPr>
          <w:noProof/>
          <w:lang w:val="it-IT"/>
        </w:rPr>
        <w:t xml:space="preserve"> </w:t>
      </w:r>
      <w:r w:rsidRPr="006A1E0E">
        <w:rPr>
          <w:noProof/>
          <w:lang w:val="it-IT"/>
        </w:rPr>
        <w:t>4</w:t>
      </w:r>
      <w:r w:rsidR="00F9322B" w:rsidRPr="006A1E0E">
        <w:rPr>
          <w:noProof/>
          <w:lang w:val="it-IT"/>
        </w:rPr>
        <w:t>:</w:t>
      </w:r>
      <w:r w:rsidRPr="006A1E0E">
        <w:rPr>
          <w:noProof/>
          <w:lang w:val="it-IT"/>
        </w:rPr>
        <w:t xml:space="preserve">410-415. </w:t>
      </w:r>
    </w:p>
    <w:p w14:paraId="15D72C2E" w14:textId="77777777" w:rsidR="00F3739F" w:rsidRPr="006A1E0E" w:rsidRDefault="00F3739F" w:rsidP="00F3739F">
      <w:pPr>
        <w:spacing w:line="240" w:lineRule="auto"/>
        <w:rPr>
          <w:noProof/>
          <w:lang w:val="it-IT"/>
        </w:rPr>
      </w:pPr>
      <w:r w:rsidRPr="006A1E0E">
        <w:rPr>
          <w:noProof/>
          <w:lang w:val="it-IT"/>
        </w:rPr>
        <w:t xml:space="preserve"> </w:t>
      </w:r>
    </w:p>
    <w:p w14:paraId="11F61171" w14:textId="28E74B51" w:rsidR="00CE208D" w:rsidRPr="006A1E0E" w:rsidRDefault="00CE208D" w:rsidP="00F3739F">
      <w:pPr>
        <w:spacing w:line="240" w:lineRule="auto"/>
        <w:rPr>
          <w:noProof/>
          <w:lang w:val="it-IT"/>
        </w:rPr>
      </w:pPr>
      <w:r w:rsidRPr="006A1E0E">
        <w:rPr>
          <w:noProof/>
          <w:lang w:val="it-IT"/>
        </w:rPr>
        <w:lastRenderedPageBreak/>
        <w:t>Pizza, G</w:t>
      </w:r>
      <w:r w:rsidR="00F9322B" w:rsidRPr="006A1E0E">
        <w:rPr>
          <w:noProof/>
          <w:lang w:val="it-IT"/>
        </w:rPr>
        <w:t>iovanni</w:t>
      </w:r>
      <w:r w:rsidR="00B5030C">
        <w:rPr>
          <w:noProof/>
          <w:lang w:val="it-IT"/>
        </w:rPr>
        <w:t>, a cura di</w:t>
      </w:r>
      <w:r w:rsidRPr="006A1E0E">
        <w:rPr>
          <w:noProof/>
          <w:lang w:val="it-IT"/>
        </w:rPr>
        <w:t xml:space="preserve">., 2012, Fisica e politica delle migrazioni in Italia: prospettive etnografiche, </w:t>
      </w:r>
      <w:r w:rsidRPr="006A1E0E">
        <w:rPr>
          <w:i/>
          <w:noProof/>
          <w:lang w:val="it-IT"/>
        </w:rPr>
        <w:t>AM</w:t>
      </w:r>
      <w:r w:rsidRPr="006A1E0E">
        <w:rPr>
          <w:noProof/>
          <w:lang w:val="it-IT"/>
        </w:rPr>
        <w:t>, 33-34.</w:t>
      </w:r>
    </w:p>
    <w:p w14:paraId="4FD67286" w14:textId="77777777" w:rsidR="00CE208D" w:rsidRPr="006A1E0E" w:rsidRDefault="00CE208D" w:rsidP="00F3739F">
      <w:pPr>
        <w:spacing w:line="240" w:lineRule="auto"/>
        <w:rPr>
          <w:noProof/>
          <w:lang w:val="it-IT"/>
        </w:rPr>
      </w:pPr>
    </w:p>
    <w:p w14:paraId="05B1798C" w14:textId="2862AD4D" w:rsidR="005A6907" w:rsidRPr="006A1E0E" w:rsidRDefault="009440E9" w:rsidP="005A6907">
      <w:pPr>
        <w:spacing w:line="240" w:lineRule="auto"/>
        <w:rPr>
          <w:noProof/>
          <w:lang w:val="en-US"/>
        </w:rPr>
      </w:pPr>
      <w:r w:rsidRPr="006A1E0E">
        <w:rPr>
          <w:noProof/>
          <w:lang w:val="en-US"/>
        </w:rPr>
        <w:t>Pribilsky, J</w:t>
      </w:r>
      <w:r w:rsidR="00F9322B" w:rsidRPr="006A1E0E">
        <w:rPr>
          <w:noProof/>
          <w:lang w:val="en-US"/>
        </w:rPr>
        <w:t>ason</w:t>
      </w:r>
      <w:r w:rsidR="005A6907" w:rsidRPr="006A1E0E">
        <w:rPr>
          <w:noProof/>
          <w:lang w:val="en-US"/>
        </w:rPr>
        <w:t xml:space="preserve">, </w:t>
      </w:r>
      <w:r w:rsidRPr="006A1E0E">
        <w:rPr>
          <w:noProof/>
          <w:lang w:val="en-US"/>
        </w:rPr>
        <w:t>2008</w:t>
      </w:r>
      <w:r w:rsidR="005A6907" w:rsidRPr="006A1E0E">
        <w:rPr>
          <w:noProof/>
          <w:lang w:val="en-US"/>
        </w:rPr>
        <w:t xml:space="preserve">, </w:t>
      </w:r>
      <w:r w:rsidRPr="006A1E0E">
        <w:rPr>
          <w:noProof/>
          <w:lang w:val="en-US"/>
        </w:rPr>
        <w:t xml:space="preserve">Sending energías from the Andes: the social efficacy of travelling medicines. </w:t>
      </w:r>
      <w:r w:rsidRPr="006A1E0E">
        <w:rPr>
          <w:i/>
          <w:noProof/>
          <w:lang w:val="en-US"/>
        </w:rPr>
        <w:t>Anthropology News</w:t>
      </w:r>
      <w:r w:rsidR="005A6907" w:rsidRPr="006A1E0E">
        <w:rPr>
          <w:i/>
          <w:noProof/>
          <w:lang w:val="en-US"/>
        </w:rPr>
        <w:t>,</w:t>
      </w:r>
      <w:r w:rsidRPr="006A1E0E">
        <w:rPr>
          <w:noProof/>
          <w:lang w:val="en-US"/>
        </w:rPr>
        <w:t xml:space="preserve"> 49</w:t>
      </w:r>
      <w:r w:rsidR="005A6907" w:rsidRPr="006A1E0E">
        <w:rPr>
          <w:noProof/>
          <w:lang w:val="en-US"/>
        </w:rPr>
        <w:t xml:space="preserve">, </w:t>
      </w:r>
      <w:r w:rsidRPr="006A1E0E">
        <w:rPr>
          <w:noProof/>
          <w:lang w:val="en-US"/>
        </w:rPr>
        <w:t>5:13-14.</w:t>
      </w:r>
      <w:bookmarkEnd w:id="48"/>
    </w:p>
    <w:p w14:paraId="34CCF8FF" w14:textId="77777777" w:rsidR="00B84D5E" w:rsidRPr="006A1E0E" w:rsidRDefault="00B84D5E" w:rsidP="00B84D5E">
      <w:pPr>
        <w:spacing w:line="240" w:lineRule="auto"/>
        <w:rPr>
          <w:noProof/>
          <w:lang w:val="en-US"/>
        </w:rPr>
      </w:pPr>
      <w:bookmarkStart w:id="49" w:name="_ENREF_47"/>
    </w:p>
    <w:p w14:paraId="0490B1A6" w14:textId="00F8C870" w:rsidR="009440E9" w:rsidRPr="006A1E0E" w:rsidRDefault="009440E9" w:rsidP="00B84D5E">
      <w:pPr>
        <w:spacing w:line="240" w:lineRule="auto"/>
        <w:rPr>
          <w:noProof/>
          <w:lang w:val="en-US"/>
        </w:rPr>
      </w:pPr>
      <w:r w:rsidRPr="006A1E0E">
        <w:rPr>
          <w:noProof/>
          <w:lang w:val="en-US"/>
        </w:rPr>
        <w:t xml:space="preserve">Quesada, </w:t>
      </w:r>
      <w:r w:rsidR="00BE3A40">
        <w:rPr>
          <w:noProof/>
          <w:lang w:val="en-US"/>
        </w:rPr>
        <w:t>James, Laurie K.</w:t>
      </w:r>
      <w:r w:rsidRPr="006A1E0E">
        <w:rPr>
          <w:noProof/>
          <w:lang w:val="en-US"/>
        </w:rPr>
        <w:t xml:space="preserve"> Hart</w:t>
      </w:r>
      <w:r w:rsidR="005A6907" w:rsidRPr="006A1E0E">
        <w:rPr>
          <w:noProof/>
          <w:lang w:val="en-US"/>
        </w:rPr>
        <w:t>,</w:t>
      </w:r>
      <w:r w:rsidR="00BE3A40">
        <w:rPr>
          <w:noProof/>
          <w:lang w:val="en-US"/>
        </w:rPr>
        <w:t xml:space="preserve"> Philippe, </w:t>
      </w:r>
      <w:r w:rsidRPr="006A1E0E">
        <w:rPr>
          <w:noProof/>
          <w:lang w:val="en-US"/>
        </w:rPr>
        <w:t>B</w:t>
      </w:r>
      <w:r w:rsidR="00BE3A40">
        <w:rPr>
          <w:noProof/>
          <w:lang w:val="en-US"/>
        </w:rPr>
        <w:t>o</w:t>
      </w:r>
      <w:r w:rsidRPr="006A1E0E">
        <w:rPr>
          <w:noProof/>
          <w:lang w:val="en-US"/>
        </w:rPr>
        <w:t>urgois</w:t>
      </w:r>
      <w:r w:rsidR="005A6907" w:rsidRPr="006A1E0E">
        <w:rPr>
          <w:noProof/>
          <w:lang w:val="en-US"/>
        </w:rPr>
        <w:t>,</w:t>
      </w:r>
      <w:r w:rsidR="0053106B" w:rsidRPr="006A1E0E">
        <w:rPr>
          <w:noProof/>
          <w:lang w:val="en-US"/>
        </w:rPr>
        <w:t xml:space="preserve"> P.,</w:t>
      </w:r>
      <w:r w:rsidR="005A6907" w:rsidRPr="006A1E0E">
        <w:rPr>
          <w:noProof/>
          <w:lang w:val="en-US"/>
        </w:rPr>
        <w:t xml:space="preserve"> </w:t>
      </w:r>
      <w:r w:rsidRPr="006A1E0E">
        <w:rPr>
          <w:noProof/>
          <w:lang w:val="en-US"/>
        </w:rPr>
        <w:t>2011</w:t>
      </w:r>
      <w:r w:rsidR="005A6907" w:rsidRPr="006A1E0E">
        <w:rPr>
          <w:noProof/>
          <w:lang w:val="en-US"/>
        </w:rPr>
        <w:t xml:space="preserve">, </w:t>
      </w:r>
      <w:r w:rsidRPr="006A1E0E">
        <w:rPr>
          <w:noProof/>
          <w:lang w:val="en-US"/>
        </w:rPr>
        <w:t>Structural vulnerability and health: Latino migrant laborers in the United States</w:t>
      </w:r>
      <w:r w:rsidR="005A6907" w:rsidRPr="006A1E0E">
        <w:rPr>
          <w:noProof/>
          <w:lang w:val="en-US"/>
        </w:rPr>
        <w:t>,</w:t>
      </w:r>
      <w:r w:rsidRPr="006A1E0E">
        <w:rPr>
          <w:noProof/>
          <w:lang w:val="en-US"/>
        </w:rPr>
        <w:t xml:space="preserve"> </w:t>
      </w:r>
      <w:r w:rsidRPr="006A1E0E">
        <w:rPr>
          <w:i/>
          <w:noProof/>
          <w:lang w:val="en-US"/>
        </w:rPr>
        <w:t>Medical Anthropology: Cross-Cultural Studies in Health and Illness</w:t>
      </w:r>
      <w:r w:rsidR="00DC2FAE">
        <w:rPr>
          <w:i/>
          <w:noProof/>
          <w:lang w:val="en-US"/>
        </w:rPr>
        <w:t>,</w:t>
      </w:r>
      <w:r w:rsidRPr="006A1E0E">
        <w:rPr>
          <w:noProof/>
          <w:lang w:val="en-US"/>
        </w:rPr>
        <w:t xml:space="preserve"> 30</w:t>
      </w:r>
      <w:r w:rsidR="0053106B" w:rsidRPr="006A1E0E">
        <w:rPr>
          <w:noProof/>
          <w:lang w:val="en-US"/>
        </w:rPr>
        <w:t xml:space="preserve">, </w:t>
      </w:r>
      <w:r w:rsidRPr="006A1E0E">
        <w:rPr>
          <w:noProof/>
          <w:lang w:val="en-US"/>
        </w:rPr>
        <w:t>4:339-362.</w:t>
      </w:r>
      <w:bookmarkEnd w:id="49"/>
    </w:p>
    <w:p w14:paraId="0A6D7303" w14:textId="2CB1D706" w:rsidR="005A6907" w:rsidRPr="006A1E0E" w:rsidRDefault="005A6907" w:rsidP="005A6907">
      <w:pPr>
        <w:spacing w:line="240" w:lineRule="auto"/>
        <w:rPr>
          <w:noProof/>
          <w:lang w:val="en-US"/>
        </w:rPr>
      </w:pPr>
    </w:p>
    <w:p w14:paraId="4554CF40" w14:textId="6C9F2923" w:rsidR="00F67E7A" w:rsidRPr="00F67E7A" w:rsidRDefault="00F67E7A" w:rsidP="00F67E7A">
      <w:pPr>
        <w:spacing w:line="240" w:lineRule="auto"/>
        <w:rPr>
          <w:noProof/>
          <w:lang w:val="it-IT"/>
        </w:rPr>
      </w:pPr>
      <w:bookmarkStart w:id="50" w:name="_ENREF_54"/>
      <w:r w:rsidRPr="00F67E7A">
        <w:rPr>
          <w:noProof/>
          <w:lang w:val="it-IT"/>
        </w:rPr>
        <w:t>Raffaetà, R</w:t>
      </w:r>
      <w:r>
        <w:rPr>
          <w:noProof/>
          <w:lang w:val="it-IT"/>
        </w:rPr>
        <w:t>oberta</w:t>
      </w:r>
      <w:r w:rsidRPr="00F67E7A">
        <w:rPr>
          <w:noProof/>
          <w:lang w:val="it-IT"/>
        </w:rPr>
        <w:t xml:space="preserve">, 2013, Famiglie immigrate e accesso ai servizi sanitari di pediatria nella Provincia di Trento: una ricerca antropologica in </w:t>
      </w:r>
      <w:r w:rsidRPr="00F67E7A">
        <w:rPr>
          <w:i/>
          <w:iCs/>
          <w:noProof/>
          <w:lang w:val="it-IT"/>
        </w:rPr>
        <w:t>L’immigrazione in Trentino - Rapporto annuale 2012</w:t>
      </w:r>
      <w:r w:rsidRPr="00F67E7A">
        <w:rPr>
          <w:noProof/>
          <w:lang w:val="it-IT"/>
        </w:rPr>
        <w:t xml:space="preserve"> </w:t>
      </w:r>
      <w:r>
        <w:rPr>
          <w:noProof/>
          <w:lang w:val="it-IT"/>
        </w:rPr>
        <w:t xml:space="preserve">Murizio </w:t>
      </w:r>
      <w:r w:rsidRPr="00F67E7A">
        <w:rPr>
          <w:noProof/>
          <w:lang w:val="it-IT"/>
        </w:rPr>
        <w:t xml:space="preserve">Ambrosini, </w:t>
      </w:r>
      <w:r>
        <w:rPr>
          <w:noProof/>
          <w:lang w:val="it-IT"/>
        </w:rPr>
        <w:t xml:space="preserve">Paolo </w:t>
      </w:r>
      <w:r w:rsidRPr="00F67E7A">
        <w:rPr>
          <w:noProof/>
          <w:lang w:val="it-IT"/>
        </w:rPr>
        <w:t xml:space="preserve">Boccagni </w:t>
      </w:r>
      <w:r>
        <w:rPr>
          <w:noProof/>
          <w:lang w:val="it-IT"/>
        </w:rPr>
        <w:t>e Serena</w:t>
      </w:r>
      <w:r w:rsidRPr="00F67E7A">
        <w:rPr>
          <w:noProof/>
          <w:lang w:val="it-IT"/>
        </w:rPr>
        <w:t xml:space="preserve"> Piovesan</w:t>
      </w:r>
      <w:r>
        <w:rPr>
          <w:noProof/>
          <w:lang w:val="it-IT"/>
        </w:rPr>
        <w:t xml:space="preserve">, a cura di, </w:t>
      </w:r>
      <w:r w:rsidRPr="00F67E7A">
        <w:rPr>
          <w:noProof/>
          <w:lang w:val="it-IT"/>
        </w:rPr>
        <w:t>Trento, Pubblicazioni della Provincia Autonoma di Trento</w:t>
      </w:r>
      <w:r>
        <w:rPr>
          <w:noProof/>
          <w:lang w:val="it-IT"/>
        </w:rPr>
        <w:t xml:space="preserve">: </w:t>
      </w:r>
      <w:r w:rsidRPr="00F67E7A">
        <w:rPr>
          <w:noProof/>
          <w:lang w:val="it-IT"/>
        </w:rPr>
        <w:t>145-162</w:t>
      </w:r>
      <w:r>
        <w:rPr>
          <w:noProof/>
          <w:lang w:val="it-IT"/>
        </w:rPr>
        <w:t>.</w:t>
      </w:r>
      <w:r w:rsidRPr="00F67E7A">
        <w:rPr>
          <w:noProof/>
          <w:lang w:val="it-IT"/>
        </w:rPr>
        <w:t xml:space="preserve"> </w:t>
      </w:r>
    </w:p>
    <w:p w14:paraId="233139E9" w14:textId="77777777" w:rsidR="00F67E7A" w:rsidRDefault="00F67E7A" w:rsidP="00936366">
      <w:pPr>
        <w:spacing w:line="240" w:lineRule="auto"/>
        <w:rPr>
          <w:noProof/>
          <w:lang w:val="it-IT"/>
        </w:rPr>
      </w:pPr>
    </w:p>
    <w:p w14:paraId="4B33370E" w14:textId="50ECDAD1" w:rsidR="00936366" w:rsidRDefault="00AD3350" w:rsidP="00936366">
      <w:pPr>
        <w:spacing w:line="240" w:lineRule="auto"/>
      </w:pPr>
      <w:r>
        <w:rPr>
          <w:noProof/>
          <w:lang w:val="en-US"/>
        </w:rPr>
        <w:t xml:space="preserve">Raffaetà, Roberta, 2015a, </w:t>
      </w:r>
      <w:r w:rsidR="00936366">
        <w:rPr>
          <w:noProof/>
          <w:lang w:val="en-US"/>
        </w:rPr>
        <w:t>“</w:t>
      </w:r>
      <w:r w:rsidR="00936366" w:rsidRPr="00936366">
        <w:rPr>
          <w:bCs/>
          <w:noProof/>
          <w:lang w:val="en-US"/>
        </w:rPr>
        <w:t>My Parents Never Spent Time With Me!</w:t>
      </w:r>
      <w:r w:rsidR="00936366">
        <w:rPr>
          <w:bCs/>
          <w:noProof/>
          <w:lang w:val="en-US"/>
        </w:rPr>
        <w:t>”</w:t>
      </w:r>
      <w:r w:rsidR="00936366" w:rsidRPr="00936366">
        <w:rPr>
          <w:bCs/>
          <w:noProof/>
          <w:lang w:val="en-US"/>
        </w:rPr>
        <w:t xml:space="preserve"> Migrants’ Parents in Italy and Hegemonic Ideals of Competent Parenting</w:t>
      </w:r>
      <w:r w:rsidR="00936366">
        <w:rPr>
          <w:bCs/>
          <w:noProof/>
          <w:lang w:val="en-US"/>
        </w:rPr>
        <w:t xml:space="preserve">, </w:t>
      </w:r>
      <w:r w:rsidR="00936366" w:rsidRPr="00936366">
        <w:rPr>
          <w:bCs/>
          <w:i/>
          <w:noProof/>
          <w:lang w:val="en-US"/>
        </w:rPr>
        <w:t>Journal of Family Issues</w:t>
      </w:r>
      <w:r w:rsidR="001A0370">
        <w:rPr>
          <w:bCs/>
          <w:i/>
          <w:noProof/>
          <w:lang w:val="en-US"/>
        </w:rPr>
        <w:t>,</w:t>
      </w:r>
      <w:r w:rsidR="00936366">
        <w:rPr>
          <w:bCs/>
          <w:noProof/>
          <w:lang w:val="en-US"/>
        </w:rPr>
        <w:t xml:space="preserve"> 36</w:t>
      </w:r>
      <w:r w:rsidR="001A0370">
        <w:rPr>
          <w:bCs/>
          <w:noProof/>
          <w:lang w:val="en-US"/>
        </w:rPr>
        <w:t>,</w:t>
      </w:r>
      <w:r w:rsidR="00936366">
        <w:rPr>
          <w:bCs/>
          <w:noProof/>
          <w:lang w:val="en-US"/>
        </w:rPr>
        <w:t xml:space="preserve"> 9:</w:t>
      </w:r>
      <w:r w:rsidR="00936366" w:rsidRPr="00936366">
        <w:t xml:space="preserve"> </w:t>
      </w:r>
      <w:r w:rsidR="00936366">
        <w:t>1192-1211.</w:t>
      </w:r>
    </w:p>
    <w:p w14:paraId="4BD8D042" w14:textId="57BA530F" w:rsidR="00DC2FAE" w:rsidRDefault="00DC2FAE" w:rsidP="00936366">
      <w:pPr>
        <w:spacing w:line="240" w:lineRule="auto"/>
        <w:rPr>
          <w:bCs/>
          <w:noProof/>
          <w:lang w:val="en-US"/>
        </w:rPr>
      </w:pPr>
    </w:p>
    <w:p w14:paraId="0E914A12" w14:textId="74377592" w:rsidR="001A0370" w:rsidRPr="001A0370" w:rsidRDefault="001A0370" w:rsidP="001A0370">
      <w:pPr>
        <w:spacing w:line="240" w:lineRule="auto"/>
        <w:rPr>
          <w:bCs/>
          <w:noProof/>
          <w:lang w:val="en-GB"/>
        </w:rPr>
      </w:pPr>
      <w:r w:rsidRPr="001A0370">
        <w:rPr>
          <w:bCs/>
          <w:noProof/>
          <w:lang w:val="en-GB"/>
        </w:rPr>
        <w:t>Raffaetà, R</w:t>
      </w:r>
      <w:r>
        <w:rPr>
          <w:bCs/>
          <w:noProof/>
          <w:lang w:val="en-GB"/>
        </w:rPr>
        <w:t>oberta</w:t>
      </w:r>
      <w:r w:rsidRPr="001A0370">
        <w:rPr>
          <w:bCs/>
          <w:noProof/>
          <w:lang w:val="en-GB"/>
        </w:rPr>
        <w:t>, 2015</w:t>
      </w:r>
      <w:r>
        <w:rPr>
          <w:bCs/>
          <w:noProof/>
          <w:lang w:val="en-GB"/>
        </w:rPr>
        <w:t>b</w:t>
      </w:r>
      <w:r w:rsidRPr="001A0370">
        <w:rPr>
          <w:bCs/>
          <w:noProof/>
          <w:lang w:val="en-GB"/>
        </w:rPr>
        <w:t xml:space="preserve">, Hope emplaced. What happens to hope after arrival: the case of Ecuadorian families living in Italy, </w:t>
      </w:r>
      <w:r w:rsidRPr="001A0370">
        <w:rPr>
          <w:bCs/>
          <w:i/>
          <w:iCs/>
          <w:noProof/>
          <w:lang w:val="en-GB"/>
        </w:rPr>
        <w:t xml:space="preserve">Space, Emotion and Society, </w:t>
      </w:r>
      <w:r w:rsidRPr="001A0370">
        <w:rPr>
          <w:bCs/>
          <w:noProof/>
          <w:lang w:val="en-GB"/>
        </w:rPr>
        <w:t>16</w:t>
      </w:r>
      <w:r>
        <w:rPr>
          <w:bCs/>
          <w:noProof/>
          <w:lang w:val="en-GB"/>
        </w:rPr>
        <w:t xml:space="preserve">: </w:t>
      </w:r>
      <w:r w:rsidRPr="001A0370">
        <w:rPr>
          <w:bCs/>
          <w:noProof/>
          <w:lang w:val="en-GB"/>
        </w:rPr>
        <w:t>116-122</w:t>
      </w:r>
      <w:r>
        <w:rPr>
          <w:bCs/>
          <w:noProof/>
          <w:lang w:val="en-GB"/>
        </w:rPr>
        <w:t>.</w:t>
      </w:r>
    </w:p>
    <w:p w14:paraId="16F2A8B5" w14:textId="77777777" w:rsidR="00DD7638" w:rsidRDefault="00DD7638" w:rsidP="00936366">
      <w:pPr>
        <w:spacing w:line="240" w:lineRule="auto"/>
        <w:rPr>
          <w:bCs/>
          <w:noProof/>
          <w:lang w:val="en-GB"/>
        </w:rPr>
      </w:pPr>
    </w:p>
    <w:p w14:paraId="2211538C" w14:textId="27558597" w:rsidR="00DC2FAE" w:rsidRPr="00F67E7A" w:rsidRDefault="00DC2FAE" w:rsidP="00936366">
      <w:pPr>
        <w:spacing w:line="240" w:lineRule="auto"/>
        <w:rPr>
          <w:bCs/>
          <w:noProof/>
          <w:lang w:val="en-GB"/>
        </w:rPr>
      </w:pPr>
      <w:r w:rsidRPr="00DC2FAE">
        <w:rPr>
          <w:bCs/>
          <w:noProof/>
          <w:lang w:val="en-GB"/>
        </w:rPr>
        <w:t>Raffaetà, R</w:t>
      </w:r>
      <w:r>
        <w:rPr>
          <w:bCs/>
          <w:noProof/>
          <w:lang w:val="en-GB"/>
        </w:rPr>
        <w:t xml:space="preserve">oberta, Mark, </w:t>
      </w:r>
      <w:r w:rsidRPr="00DC2FAE">
        <w:rPr>
          <w:bCs/>
          <w:noProof/>
          <w:lang w:val="en-GB"/>
        </w:rPr>
        <w:t xml:space="preserve">Nichter, 2015, Negotiating care in uncertain settings and looking beneath the surface of health governance projects, </w:t>
      </w:r>
      <w:r w:rsidRPr="00DC2FAE">
        <w:rPr>
          <w:bCs/>
          <w:i/>
          <w:iCs/>
          <w:noProof/>
          <w:lang w:val="en-GB"/>
        </w:rPr>
        <w:t xml:space="preserve">Anthropology in Action. Journal for Applied Anthropology in Policy and Practice, </w:t>
      </w:r>
      <w:r w:rsidRPr="00DC2FAE">
        <w:rPr>
          <w:bCs/>
          <w:noProof/>
          <w:lang w:val="en-GB"/>
        </w:rPr>
        <w:t>22, 1</w:t>
      </w:r>
      <w:r>
        <w:rPr>
          <w:bCs/>
          <w:noProof/>
          <w:lang w:val="en-GB"/>
        </w:rPr>
        <w:t>:</w:t>
      </w:r>
      <w:r w:rsidRPr="00DC2FAE">
        <w:rPr>
          <w:bCs/>
          <w:noProof/>
          <w:lang w:val="en-GB"/>
        </w:rPr>
        <w:t>1-6</w:t>
      </w:r>
      <w:r>
        <w:rPr>
          <w:bCs/>
          <w:noProof/>
          <w:lang w:val="en-GB"/>
        </w:rPr>
        <w:t>.</w:t>
      </w:r>
    </w:p>
    <w:p w14:paraId="6B3DF9C9" w14:textId="7B1AC169" w:rsidR="00AD3350" w:rsidRDefault="00AD3350" w:rsidP="0093118F">
      <w:pPr>
        <w:spacing w:line="240" w:lineRule="auto"/>
        <w:rPr>
          <w:noProof/>
          <w:lang w:val="en-US"/>
        </w:rPr>
      </w:pPr>
    </w:p>
    <w:p w14:paraId="0B8580C6" w14:textId="6784CCF5" w:rsidR="00191B78" w:rsidRPr="00191B78" w:rsidRDefault="00191B78" w:rsidP="00191B78">
      <w:pPr>
        <w:spacing w:line="240" w:lineRule="auto"/>
        <w:rPr>
          <w:noProof/>
          <w:lang w:val="en-GB"/>
        </w:rPr>
      </w:pPr>
      <w:r w:rsidRPr="00191B78">
        <w:rPr>
          <w:noProof/>
          <w:lang w:val="en-GB"/>
        </w:rPr>
        <w:t>Raffaetà, R</w:t>
      </w:r>
      <w:r>
        <w:rPr>
          <w:noProof/>
          <w:lang w:val="en-GB"/>
        </w:rPr>
        <w:t>oberta</w:t>
      </w:r>
      <w:r w:rsidRPr="00191B78">
        <w:rPr>
          <w:noProof/>
          <w:lang w:val="en-GB"/>
        </w:rPr>
        <w:t xml:space="preserve">, </w:t>
      </w:r>
      <w:r>
        <w:rPr>
          <w:noProof/>
          <w:lang w:val="en-GB"/>
        </w:rPr>
        <w:t xml:space="preserve">Loretta, </w:t>
      </w:r>
      <w:r w:rsidRPr="00191B78">
        <w:rPr>
          <w:noProof/>
          <w:lang w:val="en-GB"/>
        </w:rPr>
        <w:t xml:space="preserve">Baldassar, </w:t>
      </w:r>
      <w:r>
        <w:rPr>
          <w:noProof/>
          <w:lang w:val="en-GB"/>
        </w:rPr>
        <w:t xml:space="preserve">Anita, </w:t>
      </w:r>
      <w:r w:rsidRPr="00191B78">
        <w:rPr>
          <w:noProof/>
          <w:lang w:val="en-GB"/>
        </w:rPr>
        <w:t xml:space="preserve">Harris, 2016, Chinese Immigrant Youth Identities and Belonging in Prato, Italy: exploring the intersections between migration and youth studies, </w:t>
      </w:r>
      <w:r w:rsidRPr="00191B78">
        <w:rPr>
          <w:i/>
          <w:iCs/>
          <w:noProof/>
          <w:lang w:val="en-GB"/>
        </w:rPr>
        <w:t xml:space="preserve">Identities: Global Studies in Culture and Power, </w:t>
      </w:r>
      <w:r w:rsidRPr="00191B78">
        <w:rPr>
          <w:noProof/>
          <w:lang w:val="en-GB"/>
        </w:rPr>
        <w:t>23, 4</w:t>
      </w:r>
      <w:r>
        <w:rPr>
          <w:noProof/>
          <w:lang w:val="en-GB"/>
        </w:rPr>
        <w:t xml:space="preserve">: </w:t>
      </w:r>
      <w:r w:rsidRPr="00191B78">
        <w:rPr>
          <w:noProof/>
          <w:lang w:val="en-GB"/>
        </w:rPr>
        <w:t>422-437</w:t>
      </w:r>
      <w:r>
        <w:rPr>
          <w:noProof/>
          <w:lang w:val="en-GB"/>
        </w:rPr>
        <w:t>.</w:t>
      </w:r>
    </w:p>
    <w:p w14:paraId="7F066D2D" w14:textId="77777777" w:rsidR="00191B78" w:rsidRDefault="00191B78" w:rsidP="00DC2FAE">
      <w:pPr>
        <w:spacing w:line="240" w:lineRule="auto"/>
        <w:rPr>
          <w:noProof/>
          <w:lang w:val="en-GB"/>
        </w:rPr>
      </w:pPr>
    </w:p>
    <w:p w14:paraId="2B9BBF16" w14:textId="61A12B49" w:rsidR="00DC2FAE" w:rsidRPr="00DC2FAE" w:rsidRDefault="00DC2FAE" w:rsidP="00DC2FAE">
      <w:pPr>
        <w:spacing w:line="240" w:lineRule="auto"/>
        <w:rPr>
          <w:noProof/>
          <w:lang w:val="it-IT"/>
        </w:rPr>
      </w:pPr>
      <w:r w:rsidRPr="00DC2FAE">
        <w:rPr>
          <w:noProof/>
          <w:lang w:val="it-IT"/>
        </w:rPr>
        <w:t>Raffaetà, R</w:t>
      </w:r>
      <w:r>
        <w:rPr>
          <w:noProof/>
          <w:lang w:val="it-IT"/>
        </w:rPr>
        <w:t xml:space="preserve">oberta et al., 2017, </w:t>
      </w:r>
      <w:r w:rsidRPr="00DC2FAE">
        <w:rPr>
          <w:noProof/>
          <w:lang w:val="it-IT"/>
        </w:rPr>
        <w:t xml:space="preserve">Medical Pluralism Reloaded, </w:t>
      </w:r>
      <w:r w:rsidRPr="00DC2FAE">
        <w:rPr>
          <w:i/>
          <w:iCs/>
          <w:noProof/>
          <w:lang w:val="it-IT"/>
        </w:rPr>
        <w:t xml:space="preserve">L'Uomo, </w:t>
      </w:r>
      <w:r w:rsidRPr="00DC2FAE">
        <w:rPr>
          <w:noProof/>
          <w:lang w:val="it-IT"/>
        </w:rPr>
        <w:t>1</w:t>
      </w:r>
      <w:r>
        <w:rPr>
          <w:noProof/>
          <w:lang w:val="it-IT"/>
        </w:rPr>
        <w:t>:</w:t>
      </w:r>
      <w:r w:rsidRPr="00DC2FAE">
        <w:rPr>
          <w:noProof/>
          <w:lang w:val="it-IT"/>
        </w:rPr>
        <w:t>95-124</w:t>
      </w:r>
      <w:r>
        <w:rPr>
          <w:noProof/>
          <w:lang w:val="it-IT"/>
        </w:rPr>
        <w:t>.</w:t>
      </w:r>
    </w:p>
    <w:p w14:paraId="4C7AC8DD" w14:textId="77777777" w:rsidR="00DC2FAE" w:rsidRPr="00DC2FAE" w:rsidRDefault="00DC2FAE" w:rsidP="0093118F">
      <w:pPr>
        <w:spacing w:line="240" w:lineRule="auto"/>
        <w:rPr>
          <w:noProof/>
          <w:lang w:val="it-IT"/>
        </w:rPr>
      </w:pPr>
    </w:p>
    <w:p w14:paraId="23E1F164" w14:textId="56B4A580" w:rsidR="009440E9" w:rsidRPr="006A1E0E" w:rsidRDefault="009440E9" w:rsidP="0093118F">
      <w:pPr>
        <w:spacing w:line="240" w:lineRule="auto"/>
        <w:rPr>
          <w:noProof/>
          <w:lang w:val="en-US"/>
        </w:rPr>
      </w:pPr>
      <w:r w:rsidRPr="006A1E0E">
        <w:rPr>
          <w:noProof/>
          <w:lang w:val="en-US"/>
        </w:rPr>
        <w:t>Reece, H</w:t>
      </w:r>
      <w:r w:rsidR="00F9322B" w:rsidRPr="006A1E0E">
        <w:rPr>
          <w:noProof/>
          <w:lang w:val="en-US"/>
        </w:rPr>
        <w:t>elen</w:t>
      </w:r>
      <w:r w:rsidR="0093118F" w:rsidRPr="006A1E0E">
        <w:rPr>
          <w:noProof/>
          <w:lang w:val="en-US"/>
        </w:rPr>
        <w:t xml:space="preserve">, </w:t>
      </w:r>
      <w:r w:rsidRPr="006A1E0E">
        <w:rPr>
          <w:noProof/>
          <w:lang w:val="en-US"/>
        </w:rPr>
        <w:t>2006</w:t>
      </w:r>
      <w:r w:rsidR="0093118F" w:rsidRPr="006A1E0E">
        <w:rPr>
          <w:noProof/>
          <w:lang w:val="en-US"/>
        </w:rPr>
        <w:t xml:space="preserve">, </w:t>
      </w:r>
      <w:r w:rsidRPr="006A1E0E">
        <w:rPr>
          <w:noProof/>
          <w:lang w:val="en-US"/>
        </w:rPr>
        <w:t>From parental responsibility to parenting responsibly</w:t>
      </w:r>
      <w:r w:rsidR="0093118F" w:rsidRPr="006A1E0E">
        <w:rPr>
          <w:noProof/>
          <w:lang w:val="en-US"/>
        </w:rPr>
        <w:t>, in</w:t>
      </w:r>
      <w:r w:rsidRPr="006A1E0E">
        <w:rPr>
          <w:noProof/>
          <w:lang w:val="en-US"/>
        </w:rPr>
        <w:t xml:space="preserve"> </w:t>
      </w:r>
      <w:r w:rsidRPr="006A1E0E">
        <w:rPr>
          <w:i/>
          <w:noProof/>
          <w:lang w:val="en-US"/>
        </w:rPr>
        <w:t>Law and sociology</w:t>
      </w:r>
      <w:r w:rsidR="0093118F" w:rsidRPr="006A1E0E">
        <w:rPr>
          <w:i/>
          <w:noProof/>
          <w:lang w:val="en-US"/>
        </w:rPr>
        <w:t>,</w:t>
      </w:r>
      <w:r w:rsidRPr="006A1E0E">
        <w:rPr>
          <w:noProof/>
          <w:lang w:val="en-US"/>
        </w:rPr>
        <w:t xml:space="preserve"> Freeman, </w:t>
      </w:r>
      <w:r w:rsidR="0093118F" w:rsidRPr="006A1E0E">
        <w:rPr>
          <w:noProof/>
          <w:lang w:val="en-US"/>
        </w:rPr>
        <w:t xml:space="preserve">M., </w:t>
      </w:r>
      <w:r w:rsidRPr="006A1E0E">
        <w:rPr>
          <w:noProof/>
          <w:lang w:val="en-US"/>
        </w:rPr>
        <w:t>ed.</w:t>
      </w:r>
      <w:r w:rsidR="0093118F" w:rsidRPr="006A1E0E">
        <w:rPr>
          <w:noProof/>
          <w:lang w:val="en-US"/>
        </w:rPr>
        <w:t>,</w:t>
      </w:r>
      <w:r w:rsidRPr="006A1E0E">
        <w:rPr>
          <w:noProof/>
          <w:lang w:val="en-US"/>
        </w:rPr>
        <w:t xml:space="preserve"> Oxford and New York</w:t>
      </w:r>
      <w:r w:rsidR="0093118F" w:rsidRPr="006A1E0E">
        <w:rPr>
          <w:noProof/>
          <w:lang w:val="en-US"/>
        </w:rPr>
        <w:t>,</w:t>
      </w:r>
      <w:r w:rsidRPr="006A1E0E">
        <w:rPr>
          <w:noProof/>
          <w:lang w:val="en-US"/>
        </w:rPr>
        <w:t xml:space="preserve"> Oxford University Press</w:t>
      </w:r>
      <w:r w:rsidR="0093118F" w:rsidRPr="006A1E0E">
        <w:rPr>
          <w:noProof/>
          <w:lang w:val="en-US"/>
        </w:rPr>
        <w:t>: 459-473</w:t>
      </w:r>
      <w:r w:rsidRPr="006A1E0E">
        <w:rPr>
          <w:noProof/>
          <w:lang w:val="en-US"/>
        </w:rPr>
        <w:t>.</w:t>
      </w:r>
      <w:bookmarkEnd w:id="50"/>
    </w:p>
    <w:p w14:paraId="2DF63EC1" w14:textId="77777777" w:rsidR="001336E5" w:rsidRPr="006A1E0E" w:rsidRDefault="001336E5" w:rsidP="00834DDA">
      <w:pPr>
        <w:spacing w:line="240" w:lineRule="auto"/>
        <w:ind w:left="720" w:hanging="720"/>
        <w:rPr>
          <w:noProof/>
          <w:lang w:val="en-US"/>
        </w:rPr>
      </w:pPr>
    </w:p>
    <w:p w14:paraId="5AD23925" w14:textId="218E33BB" w:rsidR="009440E9" w:rsidRPr="006A1E0E" w:rsidRDefault="009440E9" w:rsidP="005A6907">
      <w:pPr>
        <w:spacing w:line="240" w:lineRule="auto"/>
        <w:rPr>
          <w:noProof/>
          <w:lang w:val="en-US"/>
        </w:rPr>
      </w:pPr>
      <w:bookmarkStart w:id="51" w:name="_ENREF_55"/>
      <w:r w:rsidRPr="006A1E0E">
        <w:rPr>
          <w:noProof/>
          <w:lang w:val="en-US"/>
        </w:rPr>
        <w:t>Riccio, B</w:t>
      </w:r>
      <w:r w:rsidR="00F9322B" w:rsidRPr="006A1E0E">
        <w:rPr>
          <w:noProof/>
          <w:lang w:val="en-US"/>
        </w:rPr>
        <w:t>runo</w:t>
      </w:r>
      <w:r w:rsidR="003D578A">
        <w:rPr>
          <w:noProof/>
          <w:lang w:val="en-US"/>
        </w:rPr>
        <w:t xml:space="preserve">, Monica, </w:t>
      </w:r>
      <w:r w:rsidRPr="006A1E0E">
        <w:rPr>
          <w:noProof/>
          <w:lang w:val="en-US"/>
        </w:rPr>
        <w:t>Russo</w:t>
      </w:r>
      <w:r w:rsidR="00F9322B" w:rsidRPr="006A1E0E">
        <w:rPr>
          <w:noProof/>
          <w:lang w:val="en-US"/>
        </w:rPr>
        <w:t xml:space="preserve">, </w:t>
      </w:r>
      <w:r w:rsidRPr="006A1E0E">
        <w:rPr>
          <w:noProof/>
          <w:lang w:val="en-US"/>
        </w:rPr>
        <w:t>2011</w:t>
      </w:r>
      <w:r w:rsidR="005A6907" w:rsidRPr="006A1E0E">
        <w:rPr>
          <w:noProof/>
          <w:lang w:val="en-US"/>
        </w:rPr>
        <w:t xml:space="preserve">, </w:t>
      </w:r>
      <w:r w:rsidRPr="006A1E0E">
        <w:rPr>
          <w:noProof/>
          <w:lang w:val="en-US"/>
        </w:rPr>
        <w:t>Everyday practised citizenship and the challenges of representation: second generation associations in Bologna</w:t>
      </w:r>
      <w:r w:rsidR="005A6907" w:rsidRPr="006A1E0E">
        <w:rPr>
          <w:noProof/>
          <w:lang w:val="en-US"/>
        </w:rPr>
        <w:t>,</w:t>
      </w:r>
      <w:r w:rsidRPr="006A1E0E">
        <w:rPr>
          <w:noProof/>
          <w:lang w:val="en-US"/>
        </w:rPr>
        <w:t xml:space="preserve"> </w:t>
      </w:r>
      <w:r w:rsidRPr="006A1E0E">
        <w:rPr>
          <w:i/>
          <w:noProof/>
          <w:lang w:val="en-US"/>
        </w:rPr>
        <w:t>Journal of Modern Italian Studies</w:t>
      </w:r>
      <w:r w:rsidR="001336E5" w:rsidRPr="006A1E0E">
        <w:rPr>
          <w:i/>
          <w:noProof/>
          <w:lang w:val="en-US"/>
        </w:rPr>
        <w:t>,</w:t>
      </w:r>
      <w:r w:rsidRPr="006A1E0E">
        <w:rPr>
          <w:noProof/>
          <w:lang w:val="en-US"/>
        </w:rPr>
        <w:t xml:space="preserve"> 16</w:t>
      </w:r>
      <w:r w:rsidR="001336E5" w:rsidRPr="006A1E0E">
        <w:rPr>
          <w:noProof/>
          <w:lang w:val="en-US"/>
        </w:rPr>
        <w:t xml:space="preserve">, </w:t>
      </w:r>
      <w:r w:rsidRPr="006A1E0E">
        <w:rPr>
          <w:noProof/>
          <w:lang w:val="en-US"/>
        </w:rPr>
        <w:t>3:360-372.</w:t>
      </w:r>
      <w:bookmarkEnd w:id="51"/>
    </w:p>
    <w:p w14:paraId="4DE721C6" w14:textId="77777777" w:rsidR="001336E5" w:rsidRPr="006A1E0E" w:rsidRDefault="001336E5" w:rsidP="005A6907">
      <w:pPr>
        <w:spacing w:line="240" w:lineRule="auto"/>
        <w:rPr>
          <w:noProof/>
          <w:lang w:val="en-US"/>
        </w:rPr>
      </w:pPr>
    </w:p>
    <w:p w14:paraId="40EE6D65" w14:textId="15E7A0B3" w:rsidR="00F67E7A" w:rsidRDefault="00F67E7A" w:rsidP="00F67E7A">
      <w:pPr>
        <w:spacing w:line="240" w:lineRule="auto"/>
        <w:rPr>
          <w:noProof/>
          <w:lang w:val="en-GB"/>
        </w:rPr>
      </w:pPr>
      <w:bookmarkStart w:id="52" w:name="_ENREF_56"/>
      <w:r w:rsidRPr="006A1E0E">
        <w:rPr>
          <w:noProof/>
          <w:lang w:val="en-GB"/>
        </w:rPr>
        <w:t xml:space="preserve">Roberts, Elizabeth F. S., 2013, Assisted existence: an ethnography of being in Ecuador. </w:t>
      </w:r>
      <w:r w:rsidRPr="006A1E0E">
        <w:rPr>
          <w:i/>
          <w:iCs/>
          <w:noProof/>
          <w:lang w:val="en-GB"/>
        </w:rPr>
        <w:t xml:space="preserve">Journal of the Royal Anthropological Institute, </w:t>
      </w:r>
      <w:r w:rsidRPr="006A1E0E">
        <w:rPr>
          <w:iCs/>
          <w:noProof/>
          <w:lang w:val="en-GB"/>
        </w:rPr>
        <w:t>19</w:t>
      </w:r>
      <w:r w:rsidRPr="006A1E0E">
        <w:rPr>
          <w:noProof/>
          <w:lang w:val="en-GB"/>
        </w:rPr>
        <w:t xml:space="preserve">, 3: 562-580. </w:t>
      </w:r>
    </w:p>
    <w:p w14:paraId="720CA0CE" w14:textId="77777777" w:rsidR="00F67E7A" w:rsidRPr="006A1E0E" w:rsidRDefault="00F67E7A" w:rsidP="00F67E7A">
      <w:pPr>
        <w:spacing w:line="240" w:lineRule="auto"/>
        <w:rPr>
          <w:noProof/>
          <w:lang w:val="en-GB"/>
        </w:rPr>
      </w:pPr>
    </w:p>
    <w:p w14:paraId="370780E5" w14:textId="516F116F" w:rsidR="009440E9" w:rsidRPr="006A1E0E" w:rsidRDefault="009440E9" w:rsidP="001336E5">
      <w:pPr>
        <w:spacing w:line="240" w:lineRule="auto"/>
        <w:rPr>
          <w:noProof/>
          <w:lang w:val="en-US"/>
        </w:rPr>
      </w:pPr>
      <w:r w:rsidRPr="006A1E0E">
        <w:rPr>
          <w:noProof/>
          <w:lang w:val="en-US"/>
        </w:rPr>
        <w:t>Salih, R</w:t>
      </w:r>
      <w:r w:rsidR="00F9322B" w:rsidRPr="006A1E0E">
        <w:rPr>
          <w:noProof/>
          <w:lang w:val="en-US"/>
        </w:rPr>
        <w:t>uba</w:t>
      </w:r>
      <w:r w:rsidR="001336E5" w:rsidRPr="006A1E0E">
        <w:rPr>
          <w:noProof/>
          <w:lang w:val="en-US"/>
        </w:rPr>
        <w:t xml:space="preserve">, </w:t>
      </w:r>
      <w:r w:rsidRPr="006A1E0E">
        <w:rPr>
          <w:noProof/>
          <w:lang w:val="en-US"/>
        </w:rPr>
        <w:t>2003</w:t>
      </w:r>
      <w:r w:rsidR="001336E5" w:rsidRPr="006A1E0E">
        <w:rPr>
          <w:noProof/>
          <w:lang w:val="en-US"/>
        </w:rPr>
        <w:t xml:space="preserve">, </w:t>
      </w:r>
      <w:r w:rsidRPr="006A1E0E">
        <w:rPr>
          <w:i/>
          <w:noProof/>
          <w:lang w:val="en-US"/>
        </w:rPr>
        <w:t>Gender in Transnationalism: Home, Longing and Belonging among Moroccan Migrant Women</w:t>
      </w:r>
      <w:r w:rsidR="001336E5" w:rsidRPr="006A1E0E">
        <w:rPr>
          <w:noProof/>
          <w:lang w:val="en-US"/>
        </w:rPr>
        <w:t>,</w:t>
      </w:r>
      <w:r w:rsidRPr="006A1E0E">
        <w:rPr>
          <w:noProof/>
          <w:lang w:val="en-US"/>
        </w:rPr>
        <w:t xml:space="preserve"> London New York</w:t>
      </w:r>
      <w:r w:rsidR="0006387B" w:rsidRPr="006A1E0E">
        <w:rPr>
          <w:noProof/>
          <w:lang w:val="en-US"/>
        </w:rPr>
        <w:t>,</w:t>
      </w:r>
      <w:r w:rsidRPr="006A1E0E">
        <w:rPr>
          <w:noProof/>
          <w:lang w:val="en-US"/>
        </w:rPr>
        <w:t xml:space="preserve"> Routledge.</w:t>
      </w:r>
      <w:bookmarkEnd w:id="52"/>
    </w:p>
    <w:p w14:paraId="35E8B479" w14:textId="77777777" w:rsidR="001336E5" w:rsidRPr="006A1E0E" w:rsidRDefault="001336E5" w:rsidP="001336E5">
      <w:pPr>
        <w:spacing w:line="240" w:lineRule="auto"/>
        <w:rPr>
          <w:noProof/>
          <w:lang w:val="en-US"/>
        </w:rPr>
      </w:pPr>
    </w:p>
    <w:p w14:paraId="3B605349" w14:textId="2F93126E" w:rsidR="009440E9" w:rsidRPr="006A1E0E" w:rsidRDefault="009440E9" w:rsidP="001336E5">
      <w:pPr>
        <w:spacing w:line="240" w:lineRule="auto"/>
        <w:rPr>
          <w:noProof/>
          <w:lang w:val="en-US"/>
        </w:rPr>
      </w:pPr>
      <w:bookmarkStart w:id="53" w:name="_ENREF_57"/>
      <w:r w:rsidRPr="006A1E0E">
        <w:rPr>
          <w:noProof/>
          <w:lang w:val="en-US"/>
        </w:rPr>
        <w:t>Seid, M</w:t>
      </w:r>
      <w:r w:rsidR="00F9322B" w:rsidRPr="006A1E0E">
        <w:rPr>
          <w:noProof/>
          <w:lang w:val="en-US"/>
        </w:rPr>
        <w:t>ichael</w:t>
      </w:r>
      <w:r w:rsidRPr="006A1E0E">
        <w:rPr>
          <w:noProof/>
          <w:lang w:val="en-US"/>
        </w:rPr>
        <w:t>, et al.</w:t>
      </w:r>
      <w:r w:rsidR="001336E5" w:rsidRPr="006A1E0E">
        <w:rPr>
          <w:noProof/>
          <w:lang w:val="en-US"/>
        </w:rPr>
        <w:t xml:space="preserve">, </w:t>
      </w:r>
      <w:r w:rsidRPr="006A1E0E">
        <w:rPr>
          <w:noProof/>
          <w:lang w:val="en-US"/>
        </w:rPr>
        <w:t>2003</w:t>
      </w:r>
      <w:r w:rsidR="001336E5" w:rsidRPr="006A1E0E">
        <w:rPr>
          <w:noProof/>
          <w:lang w:val="en-US"/>
        </w:rPr>
        <w:t>,</w:t>
      </w:r>
      <w:r w:rsidR="00F9322B" w:rsidRPr="006A1E0E">
        <w:rPr>
          <w:noProof/>
          <w:lang w:val="en-US"/>
        </w:rPr>
        <w:t xml:space="preserve"> </w:t>
      </w:r>
      <w:r w:rsidRPr="006A1E0E">
        <w:rPr>
          <w:noProof/>
          <w:lang w:val="en-US"/>
        </w:rPr>
        <w:t>Crossing the border for health care: access and primary care characteristics for young children of Latino farm workers along the US-Mexico border</w:t>
      </w:r>
      <w:r w:rsidR="001336E5" w:rsidRPr="006A1E0E">
        <w:rPr>
          <w:noProof/>
          <w:lang w:val="en-US"/>
        </w:rPr>
        <w:t>,</w:t>
      </w:r>
      <w:r w:rsidRPr="006A1E0E">
        <w:rPr>
          <w:noProof/>
          <w:lang w:val="en-US"/>
        </w:rPr>
        <w:t xml:space="preserve"> </w:t>
      </w:r>
      <w:r w:rsidRPr="006A1E0E">
        <w:rPr>
          <w:i/>
          <w:noProof/>
          <w:lang w:val="en-US"/>
        </w:rPr>
        <w:t>Ambulatory Pediatrics</w:t>
      </w:r>
      <w:r w:rsidRPr="006A1E0E">
        <w:rPr>
          <w:noProof/>
          <w:lang w:val="en-US"/>
        </w:rPr>
        <w:t xml:space="preserve"> 3</w:t>
      </w:r>
      <w:r w:rsidR="001336E5" w:rsidRPr="006A1E0E">
        <w:rPr>
          <w:noProof/>
          <w:lang w:val="en-US"/>
        </w:rPr>
        <w:t xml:space="preserve">, </w:t>
      </w:r>
      <w:r w:rsidRPr="006A1E0E">
        <w:rPr>
          <w:noProof/>
          <w:lang w:val="en-US"/>
        </w:rPr>
        <w:t>3:121-130.</w:t>
      </w:r>
      <w:bookmarkEnd w:id="53"/>
    </w:p>
    <w:p w14:paraId="7967DC60" w14:textId="77777777" w:rsidR="001336E5" w:rsidRPr="006A1E0E" w:rsidRDefault="001336E5" w:rsidP="001336E5">
      <w:pPr>
        <w:spacing w:line="240" w:lineRule="auto"/>
        <w:rPr>
          <w:noProof/>
          <w:lang w:val="en-US"/>
        </w:rPr>
      </w:pPr>
    </w:p>
    <w:p w14:paraId="207E4C4F" w14:textId="242C007A" w:rsidR="009440E9" w:rsidRPr="006A1E0E" w:rsidRDefault="003D578A" w:rsidP="001336E5">
      <w:pPr>
        <w:spacing w:line="240" w:lineRule="auto"/>
        <w:rPr>
          <w:noProof/>
          <w:lang w:val="en-US"/>
        </w:rPr>
      </w:pPr>
      <w:bookmarkStart w:id="54" w:name="_ENREF_58"/>
      <w:r>
        <w:rPr>
          <w:noProof/>
          <w:lang w:val="en-US"/>
        </w:rPr>
        <w:t xml:space="preserve">Sobo, Elisa </w:t>
      </w:r>
      <w:r w:rsidR="009440E9" w:rsidRPr="006A1E0E">
        <w:rPr>
          <w:noProof/>
          <w:lang w:val="en-US"/>
        </w:rPr>
        <w:t>J.</w:t>
      </w:r>
      <w:r w:rsidR="001336E5" w:rsidRPr="006A1E0E">
        <w:rPr>
          <w:noProof/>
          <w:lang w:val="en-US"/>
        </w:rPr>
        <w:t xml:space="preserve">, </w:t>
      </w:r>
      <w:r w:rsidR="009440E9" w:rsidRPr="006A1E0E">
        <w:rPr>
          <w:noProof/>
          <w:lang w:val="en-US"/>
        </w:rPr>
        <w:t>2009</w:t>
      </w:r>
      <w:r w:rsidR="001336E5" w:rsidRPr="006A1E0E">
        <w:rPr>
          <w:noProof/>
          <w:lang w:val="en-US"/>
        </w:rPr>
        <w:t xml:space="preserve">, </w:t>
      </w:r>
      <w:r w:rsidR="009440E9" w:rsidRPr="006A1E0E">
        <w:rPr>
          <w:noProof/>
          <w:lang w:val="en-US"/>
        </w:rPr>
        <w:t>Medical Travel: What It Means, Why It Matters</w:t>
      </w:r>
      <w:r w:rsidR="001336E5" w:rsidRPr="006A1E0E">
        <w:rPr>
          <w:noProof/>
          <w:lang w:val="en-US"/>
        </w:rPr>
        <w:t xml:space="preserve">, </w:t>
      </w:r>
      <w:r w:rsidR="009440E9" w:rsidRPr="006A1E0E">
        <w:rPr>
          <w:i/>
          <w:noProof/>
          <w:lang w:val="en-US"/>
        </w:rPr>
        <w:t>Medical Anthropology: Cross-Cultural Studies in Health and Illness</w:t>
      </w:r>
      <w:r w:rsidR="001336E5" w:rsidRPr="006A1E0E">
        <w:rPr>
          <w:i/>
          <w:noProof/>
          <w:lang w:val="en-US"/>
        </w:rPr>
        <w:t>,</w:t>
      </w:r>
      <w:r w:rsidR="009440E9" w:rsidRPr="006A1E0E">
        <w:rPr>
          <w:noProof/>
          <w:lang w:val="en-US"/>
        </w:rPr>
        <w:t xml:space="preserve"> 28</w:t>
      </w:r>
      <w:r w:rsidR="001336E5" w:rsidRPr="006A1E0E">
        <w:rPr>
          <w:noProof/>
          <w:lang w:val="en-US"/>
        </w:rPr>
        <w:t xml:space="preserve">, </w:t>
      </w:r>
      <w:r w:rsidR="009440E9" w:rsidRPr="006A1E0E">
        <w:rPr>
          <w:noProof/>
          <w:lang w:val="en-US"/>
        </w:rPr>
        <w:t>4:326-335.</w:t>
      </w:r>
      <w:bookmarkEnd w:id="54"/>
    </w:p>
    <w:p w14:paraId="284228E0" w14:textId="77777777" w:rsidR="001336E5" w:rsidRPr="006A1E0E" w:rsidRDefault="001336E5" w:rsidP="001336E5">
      <w:pPr>
        <w:spacing w:line="240" w:lineRule="auto"/>
        <w:rPr>
          <w:noProof/>
          <w:lang w:val="en-US"/>
        </w:rPr>
      </w:pPr>
    </w:p>
    <w:p w14:paraId="79AF5EDB" w14:textId="724B3372" w:rsidR="00AB6BAD" w:rsidRDefault="00AB6BAD" w:rsidP="00AB6BAD">
      <w:pPr>
        <w:spacing w:line="240" w:lineRule="auto"/>
        <w:rPr>
          <w:rFonts w:eastAsia="Times New Roman"/>
          <w:bCs/>
          <w:lang w:val="en-US" w:eastAsia="it-IT"/>
        </w:rPr>
      </w:pPr>
      <w:bookmarkStart w:id="55" w:name="_ENREF_59"/>
      <w:proofErr w:type="spellStart"/>
      <w:r w:rsidRPr="00AB6BAD">
        <w:rPr>
          <w:rFonts w:eastAsia="Times New Roman"/>
          <w:bCs/>
          <w:lang w:val="en-US" w:eastAsia="it-IT"/>
        </w:rPr>
        <w:lastRenderedPageBreak/>
        <w:t>Szpuszta</w:t>
      </w:r>
      <w:proofErr w:type="spellEnd"/>
      <w:r w:rsidRPr="00AB6BAD">
        <w:rPr>
          <w:rFonts w:eastAsia="Times New Roman"/>
          <w:bCs/>
          <w:lang w:val="en-US" w:eastAsia="it-IT"/>
        </w:rPr>
        <w:t>, Mario, 2009, Federated Identity and Healthcare</w:t>
      </w:r>
      <w:r>
        <w:rPr>
          <w:rFonts w:eastAsia="Times New Roman"/>
          <w:bCs/>
          <w:lang w:val="en-US" w:eastAsia="it-IT"/>
        </w:rPr>
        <w:t xml:space="preserve">, </w:t>
      </w:r>
      <w:r w:rsidRPr="00967849">
        <w:rPr>
          <w:rFonts w:eastAsia="Times New Roman"/>
          <w:bCs/>
          <w:i/>
          <w:lang w:val="en-US" w:eastAsia="it-IT"/>
        </w:rPr>
        <w:t>The Architecture Journal</w:t>
      </w:r>
      <w:r>
        <w:rPr>
          <w:rFonts w:eastAsia="Times New Roman"/>
          <w:bCs/>
          <w:lang w:val="en-US" w:eastAsia="it-IT"/>
        </w:rPr>
        <w:t xml:space="preserve">, </w:t>
      </w:r>
      <w:hyperlink r:id="rId12" w:history="1">
        <w:r w:rsidRPr="00E64043">
          <w:rPr>
            <w:rStyle w:val="Collegamentoipertestuale"/>
            <w:rFonts w:eastAsia="Times New Roman"/>
            <w:bCs/>
            <w:lang w:val="en-US" w:eastAsia="it-IT"/>
          </w:rPr>
          <w:t>https://docs.microsoft.com/en-us/previous-versions/cc836394(v=msdn.10)</w:t>
        </w:r>
      </w:hyperlink>
      <w:r>
        <w:rPr>
          <w:rFonts w:eastAsia="Times New Roman"/>
          <w:bCs/>
          <w:lang w:val="en-US" w:eastAsia="it-IT"/>
        </w:rPr>
        <w:t>, accessed on 13/08/2016</w:t>
      </w:r>
    </w:p>
    <w:p w14:paraId="22304151" w14:textId="77777777" w:rsidR="00AB6BAD" w:rsidRPr="00AB6BAD" w:rsidRDefault="00AB6BAD" w:rsidP="00AB6BAD">
      <w:pPr>
        <w:spacing w:line="240" w:lineRule="auto"/>
        <w:rPr>
          <w:rFonts w:eastAsia="Times New Roman"/>
          <w:bCs/>
          <w:lang w:val="en-US" w:eastAsia="it-IT"/>
        </w:rPr>
      </w:pPr>
    </w:p>
    <w:p w14:paraId="64576A79" w14:textId="5A86387D" w:rsidR="00B13928" w:rsidRDefault="00B13928" w:rsidP="00A479F1">
      <w:pPr>
        <w:spacing w:line="240" w:lineRule="auto"/>
        <w:rPr>
          <w:rFonts w:eastAsia="Times New Roman"/>
          <w:lang w:eastAsia="it-IT"/>
        </w:rPr>
      </w:pPr>
      <w:r>
        <w:rPr>
          <w:rFonts w:eastAsia="Times New Roman"/>
          <w:lang w:eastAsia="it-IT"/>
        </w:rPr>
        <w:t xml:space="preserve">Tabet, Paola, 1997, </w:t>
      </w:r>
      <w:r w:rsidRPr="00B13928">
        <w:rPr>
          <w:rFonts w:eastAsia="Times New Roman"/>
          <w:i/>
          <w:lang w:eastAsia="it-IT"/>
        </w:rPr>
        <w:t xml:space="preserve">La pelle </w:t>
      </w:r>
      <w:proofErr w:type="spellStart"/>
      <w:r w:rsidRPr="00B13928">
        <w:rPr>
          <w:rFonts w:eastAsia="Times New Roman"/>
          <w:i/>
          <w:lang w:eastAsia="it-IT"/>
        </w:rPr>
        <w:t>giusta</w:t>
      </w:r>
      <w:proofErr w:type="spellEnd"/>
      <w:r>
        <w:rPr>
          <w:rFonts w:eastAsia="Times New Roman"/>
          <w:lang w:eastAsia="it-IT"/>
        </w:rPr>
        <w:t>, Milano, Einaudi.</w:t>
      </w:r>
    </w:p>
    <w:p w14:paraId="7A3902BF" w14:textId="77777777" w:rsidR="00B13928" w:rsidRDefault="00B13928" w:rsidP="00A479F1">
      <w:pPr>
        <w:spacing w:line="240" w:lineRule="auto"/>
        <w:rPr>
          <w:rFonts w:eastAsia="Times New Roman"/>
          <w:lang w:eastAsia="it-IT"/>
        </w:rPr>
      </w:pPr>
    </w:p>
    <w:p w14:paraId="1BB7B338" w14:textId="089C9627" w:rsidR="00A479F1" w:rsidRPr="006A1E0E" w:rsidRDefault="00A479F1" w:rsidP="00A479F1">
      <w:pPr>
        <w:spacing w:line="240" w:lineRule="auto"/>
        <w:rPr>
          <w:rFonts w:eastAsia="Times New Roman"/>
          <w:lang w:eastAsia="it-IT"/>
        </w:rPr>
      </w:pPr>
      <w:proofErr w:type="spellStart"/>
      <w:r w:rsidRPr="006A1E0E">
        <w:rPr>
          <w:rFonts w:eastAsia="Times New Roman"/>
          <w:lang w:eastAsia="it-IT"/>
        </w:rPr>
        <w:t>Taliani</w:t>
      </w:r>
      <w:proofErr w:type="spellEnd"/>
      <w:r w:rsidRPr="006A1E0E">
        <w:rPr>
          <w:rFonts w:eastAsia="Times New Roman"/>
          <w:lang w:eastAsia="it-IT"/>
        </w:rPr>
        <w:t>, S</w:t>
      </w:r>
      <w:r w:rsidR="00F9322B" w:rsidRPr="006A1E0E">
        <w:rPr>
          <w:rFonts w:eastAsia="Times New Roman"/>
          <w:lang w:eastAsia="it-IT"/>
        </w:rPr>
        <w:t>imona</w:t>
      </w:r>
      <w:r w:rsidRPr="006A1E0E">
        <w:rPr>
          <w:rFonts w:eastAsia="Times New Roman"/>
          <w:lang w:eastAsia="it-IT"/>
        </w:rPr>
        <w:t xml:space="preserve">, </w:t>
      </w:r>
      <w:r w:rsidR="003D578A">
        <w:rPr>
          <w:rFonts w:eastAsia="Times New Roman"/>
          <w:lang w:eastAsia="it-IT"/>
        </w:rPr>
        <w:t>a cura di</w:t>
      </w:r>
      <w:r w:rsidRPr="006A1E0E">
        <w:rPr>
          <w:rFonts w:eastAsia="Times New Roman"/>
          <w:lang w:eastAsia="it-IT"/>
        </w:rPr>
        <w:t xml:space="preserve">., 2015, Il </w:t>
      </w:r>
      <w:proofErr w:type="spellStart"/>
      <w:r w:rsidRPr="006A1E0E">
        <w:rPr>
          <w:rFonts w:eastAsia="Times New Roman"/>
          <w:lang w:eastAsia="it-IT"/>
        </w:rPr>
        <w:t>rovescio</w:t>
      </w:r>
      <w:proofErr w:type="spellEnd"/>
      <w:r w:rsidRPr="006A1E0E">
        <w:rPr>
          <w:rFonts w:eastAsia="Times New Roman"/>
          <w:lang w:eastAsia="it-IT"/>
        </w:rPr>
        <w:t xml:space="preserve"> </w:t>
      </w:r>
      <w:proofErr w:type="spellStart"/>
      <w:r w:rsidRPr="006A1E0E">
        <w:rPr>
          <w:rFonts w:eastAsia="Times New Roman"/>
          <w:lang w:eastAsia="it-IT"/>
        </w:rPr>
        <w:t>della</w:t>
      </w:r>
      <w:proofErr w:type="spellEnd"/>
      <w:r w:rsidRPr="006A1E0E">
        <w:rPr>
          <w:rFonts w:eastAsia="Times New Roman"/>
          <w:lang w:eastAsia="it-IT"/>
        </w:rPr>
        <w:t xml:space="preserve"> </w:t>
      </w:r>
      <w:proofErr w:type="spellStart"/>
      <w:r w:rsidRPr="006A1E0E">
        <w:rPr>
          <w:rFonts w:eastAsia="Times New Roman"/>
          <w:lang w:eastAsia="it-IT"/>
        </w:rPr>
        <w:t>migrazione</w:t>
      </w:r>
      <w:proofErr w:type="spellEnd"/>
      <w:r w:rsidRPr="006A1E0E">
        <w:rPr>
          <w:rFonts w:eastAsia="Times New Roman"/>
          <w:lang w:eastAsia="it-IT"/>
        </w:rPr>
        <w:t xml:space="preserve">. </w:t>
      </w:r>
      <w:proofErr w:type="spellStart"/>
      <w:r w:rsidRPr="006A1E0E">
        <w:rPr>
          <w:rFonts w:eastAsia="Times New Roman"/>
          <w:lang w:eastAsia="it-IT"/>
        </w:rPr>
        <w:t>Processi</w:t>
      </w:r>
      <w:proofErr w:type="spellEnd"/>
      <w:r w:rsidRPr="006A1E0E">
        <w:rPr>
          <w:rFonts w:eastAsia="Times New Roman"/>
          <w:lang w:eastAsia="it-IT"/>
        </w:rPr>
        <w:t xml:space="preserve"> di </w:t>
      </w:r>
      <w:proofErr w:type="spellStart"/>
      <w:r w:rsidRPr="006A1E0E">
        <w:rPr>
          <w:rFonts w:eastAsia="Times New Roman"/>
          <w:lang w:eastAsia="it-IT"/>
        </w:rPr>
        <w:t>medicalizzazione</w:t>
      </w:r>
      <w:proofErr w:type="spellEnd"/>
      <w:r w:rsidRPr="006A1E0E">
        <w:rPr>
          <w:rFonts w:eastAsia="Times New Roman"/>
          <w:lang w:eastAsia="it-IT"/>
        </w:rPr>
        <w:t xml:space="preserve">, </w:t>
      </w:r>
      <w:proofErr w:type="spellStart"/>
      <w:r w:rsidRPr="006A1E0E">
        <w:rPr>
          <w:rFonts w:eastAsia="Times New Roman"/>
          <w:lang w:eastAsia="it-IT"/>
        </w:rPr>
        <w:t>cittadinanza</w:t>
      </w:r>
      <w:proofErr w:type="spellEnd"/>
      <w:r w:rsidRPr="006A1E0E">
        <w:rPr>
          <w:rFonts w:eastAsia="Times New Roman"/>
          <w:lang w:eastAsia="it-IT"/>
        </w:rPr>
        <w:t xml:space="preserve"> e </w:t>
      </w:r>
      <w:proofErr w:type="spellStart"/>
      <w:r w:rsidRPr="006A1E0E">
        <w:rPr>
          <w:rFonts w:eastAsia="Times New Roman"/>
          <w:lang w:eastAsia="it-IT"/>
        </w:rPr>
        <w:t>legami</w:t>
      </w:r>
      <w:proofErr w:type="spellEnd"/>
      <w:r w:rsidRPr="006A1E0E">
        <w:rPr>
          <w:rFonts w:eastAsia="Times New Roman"/>
          <w:lang w:eastAsia="it-IT"/>
        </w:rPr>
        <w:t xml:space="preserve"> </w:t>
      </w:r>
      <w:proofErr w:type="spellStart"/>
      <w:r w:rsidRPr="006A1E0E">
        <w:rPr>
          <w:rFonts w:eastAsia="Times New Roman"/>
          <w:lang w:eastAsia="it-IT"/>
        </w:rPr>
        <w:t>familiari</w:t>
      </w:r>
      <w:proofErr w:type="spellEnd"/>
      <w:r w:rsidRPr="006A1E0E">
        <w:rPr>
          <w:rFonts w:eastAsia="Times New Roman"/>
          <w:lang w:eastAsia="it-IT"/>
        </w:rPr>
        <w:t xml:space="preserve">, </w:t>
      </w:r>
      <w:r w:rsidRPr="006A1E0E">
        <w:rPr>
          <w:rFonts w:eastAsia="Times New Roman"/>
          <w:i/>
          <w:lang w:eastAsia="it-IT"/>
        </w:rPr>
        <w:t>AM</w:t>
      </w:r>
      <w:r w:rsidRPr="006A1E0E">
        <w:rPr>
          <w:rFonts w:eastAsia="Times New Roman"/>
          <w:lang w:eastAsia="it-IT"/>
        </w:rPr>
        <w:t>, 39-40.</w:t>
      </w:r>
    </w:p>
    <w:p w14:paraId="39C3DF86" w14:textId="77777777" w:rsidR="00F9322B" w:rsidRPr="006A1E0E" w:rsidRDefault="00F9322B" w:rsidP="00A479F1">
      <w:pPr>
        <w:spacing w:line="240" w:lineRule="auto"/>
        <w:rPr>
          <w:rFonts w:eastAsia="Times New Roman"/>
          <w:lang w:eastAsia="it-IT"/>
        </w:rPr>
      </w:pPr>
    </w:p>
    <w:p w14:paraId="0D26D95E" w14:textId="39FEBB26" w:rsidR="009440E9" w:rsidRPr="006A1E0E" w:rsidRDefault="009440E9" w:rsidP="001336E5">
      <w:pPr>
        <w:spacing w:line="240" w:lineRule="auto"/>
        <w:rPr>
          <w:noProof/>
          <w:lang w:val="en-US"/>
        </w:rPr>
      </w:pPr>
      <w:r w:rsidRPr="006A1E0E">
        <w:rPr>
          <w:noProof/>
          <w:lang w:val="en-US"/>
        </w:rPr>
        <w:t>Thomas, F</w:t>
      </w:r>
      <w:r w:rsidR="00F9322B" w:rsidRPr="006A1E0E">
        <w:rPr>
          <w:noProof/>
          <w:lang w:val="en-US"/>
        </w:rPr>
        <w:t>elicity</w:t>
      </w:r>
      <w:r w:rsidR="001336E5" w:rsidRPr="006A1E0E">
        <w:rPr>
          <w:noProof/>
          <w:lang w:val="en-US"/>
        </w:rPr>
        <w:t xml:space="preserve">, </w:t>
      </w:r>
      <w:r w:rsidRPr="006A1E0E">
        <w:rPr>
          <w:noProof/>
          <w:lang w:val="en-US"/>
        </w:rPr>
        <w:t>2010</w:t>
      </w:r>
      <w:r w:rsidR="001336E5" w:rsidRPr="006A1E0E">
        <w:rPr>
          <w:noProof/>
          <w:lang w:val="en-US"/>
        </w:rPr>
        <w:t xml:space="preserve">, </w:t>
      </w:r>
      <w:r w:rsidRPr="006A1E0E">
        <w:rPr>
          <w:noProof/>
          <w:lang w:val="en-US"/>
        </w:rPr>
        <w:t>Transnational health and treatment networks: meaning, value and place in health seeking amongst southern African migrants in London</w:t>
      </w:r>
      <w:r w:rsidR="001336E5" w:rsidRPr="006A1E0E">
        <w:rPr>
          <w:noProof/>
          <w:lang w:val="en-US"/>
        </w:rPr>
        <w:t>,</w:t>
      </w:r>
      <w:r w:rsidRPr="006A1E0E">
        <w:rPr>
          <w:noProof/>
          <w:lang w:val="en-US"/>
        </w:rPr>
        <w:t xml:space="preserve"> </w:t>
      </w:r>
      <w:r w:rsidRPr="006A1E0E">
        <w:rPr>
          <w:i/>
          <w:noProof/>
          <w:lang w:val="en-US"/>
        </w:rPr>
        <w:t>Health &amp; Place</w:t>
      </w:r>
      <w:r w:rsidR="001336E5" w:rsidRPr="006A1E0E">
        <w:rPr>
          <w:i/>
          <w:noProof/>
          <w:lang w:val="en-US"/>
        </w:rPr>
        <w:t>,</w:t>
      </w:r>
      <w:r w:rsidRPr="006A1E0E">
        <w:rPr>
          <w:noProof/>
          <w:lang w:val="en-US"/>
        </w:rPr>
        <w:t xml:space="preserve"> 16:</w:t>
      </w:r>
      <w:r w:rsidR="00F9322B" w:rsidRPr="006A1E0E">
        <w:rPr>
          <w:noProof/>
          <w:lang w:val="en-US"/>
        </w:rPr>
        <w:t xml:space="preserve"> </w:t>
      </w:r>
      <w:r w:rsidRPr="006A1E0E">
        <w:rPr>
          <w:noProof/>
          <w:lang w:val="en-US"/>
        </w:rPr>
        <w:t>606-612.</w:t>
      </w:r>
      <w:bookmarkEnd w:id="55"/>
    </w:p>
    <w:p w14:paraId="266DA346" w14:textId="77777777" w:rsidR="001336E5" w:rsidRPr="006A1E0E" w:rsidRDefault="001336E5" w:rsidP="001336E5">
      <w:pPr>
        <w:spacing w:line="240" w:lineRule="auto"/>
        <w:rPr>
          <w:noProof/>
          <w:lang w:val="en-US"/>
        </w:rPr>
      </w:pPr>
    </w:p>
    <w:p w14:paraId="571D69C7" w14:textId="2AEF776B" w:rsidR="009440E9" w:rsidRPr="006A1E0E" w:rsidRDefault="003D578A" w:rsidP="00E61FA2">
      <w:pPr>
        <w:spacing w:line="240" w:lineRule="auto"/>
        <w:rPr>
          <w:noProof/>
          <w:lang w:val="en-US"/>
        </w:rPr>
      </w:pPr>
      <w:bookmarkStart w:id="56" w:name="_ENREF_60"/>
      <w:r>
        <w:rPr>
          <w:noProof/>
          <w:lang w:val="en-US"/>
        </w:rPr>
        <w:t xml:space="preserve">Tiilikainen, Marja, </w:t>
      </w:r>
      <w:r w:rsidR="009440E9" w:rsidRPr="006A1E0E">
        <w:rPr>
          <w:noProof/>
          <w:lang w:val="en-US"/>
        </w:rPr>
        <w:t>P</w:t>
      </w:r>
      <w:r w:rsidR="00D22638">
        <w:rPr>
          <w:noProof/>
          <w:lang w:val="en-US"/>
        </w:rPr>
        <w:t xml:space="preserve">eter </w:t>
      </w:r>
      <w:r w:rsidR="009440E9" w:rsidRPr="006A1E0E">
        <w:rPr>
          <w:noProof/>
          <w:lang w:val="en-US"/>
        </w:rPr>
        <w:t>H. Koehn</w:t>
      </w:r>
      <w:r w:rsidR="00E61FA2" w:rsidRPr="006A1E0E">
        <w:rPr>
          <w:noProof/>
          <w:lang w:val="en-US"/>
        </w:rPr>
        <w:t xml:space="preserve">, </w:t>
      </w:r>
      <w:r w:rsidR="009440E9" w:rsidRPr="006A1E0E">
        <w:rPr>
          <w:noProof/>
          <w:lang w:val="en-US"/>
        </w:rPr>
        <w:t>2011</w:t>
      </w:r>
      <w:r w:rsidR="00E61FA2" w:rsidRPr="006A1E0E">
        <w:rPr>
          <w:noProof/>
          <w:lang w:val="en-US"/>
        </w:rPr>
        <w:t xml:space="preserve">, </w:t>
      </w:r>
      <w:r w:rsidR="009440E9" w:rsidRPr="006A1E0E">
        <w:rPr>
          <w:noProof/>
          <w:lang w:val="en-US"/>
        </w:rPr>
        <w:t>Transforming the boundaries of health care: insights from Somali migrants</w:t>
      </w:r>
      <w:r w:rsidR="00E61FA2" w:rsidRPr="006A1E0E">
        <w:rPr>
          <w:noProof/>
          <w:lang w:val="en-US"/>
        </w:rPr>
        <w:t xml:space="preserve">, </w:t>
      </w:r>
      <w:r w:rsidR="009440E9" w:rsidRPr="006A1E0E">
        <w:rPr>
          <w:i/>
          <w:noProof/>
          <w:lang w:val="en-US"/>
        </w:rPr>
        <w:t>Medical Anthropology: Cross-Cultural Studies in Health and Illness</w:t>
      </w:r>
      <w:r w:rsidR="00E61FA2" w:rsidRPr="006A1E0E">
        <w:rPr>
          <w:i/>
          <w:noProof/>
          <w:lang w:val="en-US"/>
        </w:rPr>
        <w:t>,</w:t>
      </w:r>
      <w:r w:rsidR="009440E9" w:rsidRPr="006A1E0E">
        <w:rPr>
          <w:noProof/>
          <w:lang w:val="en-US"/>
        </w:rPr>
        <w:t xml:space="preserve"> 30</w:t>
      </w:r>
      <w:r w:rsidR="00E61FA2" w:rsidRPr="006A1E0E">
        <w:rPr>
          <w:noProof/>
          <w:lang w:val="en-US"/>
        </w:rPr>
        <w:t xml:space="preserve">, </w:t>
      </w:r>
      <w:r w:rsidR="009440E9" w:rsidRPr="006A1E0E">
        <w:rPr>
          <w:noProof/>
          <w:lang w:val="en-US"/>
        </w:rPr>
        <w:t>5:518-544.</w:t>
      </w:r>
      <w:bookmarkEnd w:id="56"/>
    </w:p>
    <w:p w14:paraId="1E6FDDB9" w14:textId="77777777" w:rsidR="00E61FA2" w:rsidRPr="006A1E0E" w:rsidRDefault="00E61FA2" w:rsidP="00E61FA2">
      <w:pPr>
        <w:spacing w:line="240" w:lineRule="auto"/>
        <w:rPr>
          <w:noProof/>
          <w:lang w:val="en-US"/>
        </w:rPr>
      </w:pPr>
    </w:p>
    <w:p w14:paraId="27C551FB" w14:textId="5AB0F13A" w:rsidR="002A2DCC" w:rsidRPr="006A1E0E" w:rsidRDefault="002A2DCC" w:rsidP="002A2DCC">
      <w:pPr>
        <w:ind w:left="720" w:hanging="720"/>
        <w:rPr>
          <w:noProof/>
          <w:lang w:val="en-US"/>
        </w:rPr>
      </w:pPr>
      <w:bookmarkStart w:id="57" w:name="_ENREF_61"/>
      <w:r w:rsidRPr="006A1E0E">
        <w:rPr>
          <w:noProof/>
          <w:lang w:val="en-US"/>
        </w:rPr>
        <w:t>Umut, E</w:t>
      </w:r>
      <w:r w:rsidR="00F9322B" w:rsidRPr="006A1E0E">
        <w:rPr>
          <w:noProof/>
          <w:lang w:val="en-US"/>
        </w:rPr>
        <w:t xml:space="preserve">rel, </w:t>
      </w:r>
      <w:r w:rsidRPr="006A1E0E">
        <w:rPr>
          <w:noProof/>
          <w:lang w:val="en-US"/>
        </w:rPr>
        <w:t>2011</w:t>
      </w:r>
      <w:r w:rsidR="00F9322B" w:rsidRPr="006A1E0E">
        <w:rPr>
          <w:noProof/>
          <w:lang w:val="en-US"/>
        </w:rPr>
        <w:t>,</w:t>
      </w:r>
      <w:r w:rsidRPr="006A1E0E">
        <w:rPr>
          <w:noProof/>
          <w:lang w:val="en-US"/>
        </w:rPr>
        <w:t xml:space="preserve"> Reframing migrant mothers as citizens</w:t>
      </w:r>
      <w:r w:rsidR="00F9322B" w:rsidRPr="006A1E0E">
        <w:rPr>
          <w:noProof/>
          <w:lang w:val="en-US"/>
        </w:rPr>
        <w:t>,</w:t>
      </w:r>
      <w:r w:rsidRPr="006A1E0E">
        <w:rPr>
          <w:noProof/>
          <w:lang w:val="en-US"/>
        </w:rPr>
        <w:t xml:space="preserve"> </w:t>
      </w:r>
      <w:r w:rsidRPr="006A1E0E">
        <w:rPr>
          <w:i/>
          <w:iCs/>
          <w:noProof/>
          <w:lang w:val="en-US"/>
        </w:rPr>
        <w:t xml:space="preserve">Citizenship Studies, </w:t>
      </w:r>
      <w:r w:rsidRPr="006A1E0E">
        <w:rPr>
          <w:iCs/>
          <w:noProof/>
          <w:lang w:val="en-US"/>
        </w:rPr>
        <w:t>15</w:t>
      </w:r>
      <w:r w:rsidR="00F9322B" w:rsidRPr="006A1E0E">
        <w:rPr>
          <w:iCs/>
          <w:noProof/>
          <w:lang w:val="en-US"/>
        </w:rPr>
        <w:t>,</w:t>
      </w:r>
      <w:r w:rsidR="00F9322B" w:rsidRPr="006A1E0E">
        <w:rPr>
          <w:i/>
          <w:iCs/>
          <w:noProof/>
          <w:lang w:val="en-US"/>
        </w:rPr>
        <w:t xml:space="preserve"> </w:t>
      </w:r>
      <w:r w:rsidRPr="006A1E0E">
        <w:rPr>
          <w:noProof/>
          <w:lang w:val="en-US"/>
        </w:rPr>
        <w:t>6-7</w:t>
      </w:r>
      <w:r w:rsidR="00F9322B" w:rsidRPr="006A1E0E">
        <w:rPr>
          <w:noProof/>
          <w:lang w:val="en-US"/>
        </w:rPr>
        <w:t>:</w:t>
      </w:r>
      <w:r w:rsidRPr="006A1E0E">
        <w:rPr>
          <w:noProof/>
          <w:lang w:val="en-US"/>
        </w:rPr>
        <w:t xml:space="preserve"> 695-709. </w:t>
      </w:r>
    </w:p>
    <w:p w14:paraId="2C958F26" w14:textId="77777777" w:rsidR="00AB6BAD" w:rsidRPr="006A1E0E" w:rsidRDefault="00AB6BAD" w:rsidP="00AB6BAD">
      <w:pPr>
        <w:spacing w:line="240" w:lineRule="auto"/>
        <w:rPr>
          <w:noProof/>
          <w:lang w:val="en-US"/>
        </w:rPr>
      </w:pPr>
      <w:r>
        <w:rPr>
          <w:noProof/>
          <w:lang w:val="en-US"/>
        </w:rPr>
        <w:t xml:space="preserve">Van </w:t>
      </w:r>
      <w:r w:rsidRPr="006A1E0E">
        <w:rPr>
          <w:noProof/>
          <w:lang w:val="en-US"/>
        </w:rPr>
        <w:t>Walsum, S</w:t>
      </w:r>
      <w:r>
        <w:rPr>
          <w:noProof/>
          <w:lang w:val="en-US"/>
        </w:rPr>
        <w:t>arah K.</w:t>
      </w:r>
      <w:r w:rsidRPr="006A1E0E">
        <w:rPr>
          <w:noProof/>
          <w:lang w:val="en-US"/>
        </w:rPr>
        <w:t xml:space="preserve">, 2004, </w:t>
      </w:r>
      <w:r w:rsidRPr="006A1E0E">
        <w:rPr>
          <w:i/>
          <w:noProof/>
          <w:lang w:val="en-US"/>
        </w:rPr>
        <w:t>The Dynamics of Emancipation and Exclusion. Changing Family Norms and Dutch Family Migration Policies</w:t>
      </w:r>
      <w:r w:rsidRPr="006A1E0E">
        <w:rPr>
          <w:noProof/>
          <w:lang w:val="en-US"/>
        </w:rPr>
        <w:t>, IMIS-Beiträge, 24:119-128.</w:t>
      </w:r>
    </w:p>
    <w:p w14:paraId="499C2A21" w14:textId="77777777" w:rsidR="00AB6BAD" w:rsidRPr="00DC2FAE" w:rsidRDefault="00AB6BAD" w:rsidP="00737DE1">
      <w:pPr>
        <w:spacing w:line="240" w:lineRule="auto"/>
        <w:rPr>
          <w:noProof/>
          <w:lang w:val="en-GB"/>
        </w:rPr>
      </w:pPr>
    </w:p>
    <w:p w14:paraId="4862ACCA" w14:textId="00A15DE7" w:rsidR="00737DE1" w:rsidRPr="006A1E0E" w:rsidRDefault="00737DE1" w:rsidP="00737DE1">
      <w:pPr>
        <w:spacing w:line="240" w:lineRule="auto"/>
        <w:rPr>
          <w:noProof/>
          <w:lang w:val="it-IT"/>
        </w:rPr>
      </w:pPr>
      <w:r w:rsidRPr="006A1E0E">
        <w:rPr>
          <w:noProof/>
          <w:lang w:val="it-IT"/>
        </w:rPr>
        <w:t>Vineis, P</w:t>
      </w:r>
      <w:r w:rsidR="00D22638">
        <w:rPr>
          <w:noProof/>
          <w:lang w:val="it-IT"/>
        </w:rPr>
        <w:t>aolo</w:t>
      </w:r>
      <w:r w:rsidR="00F9322B" w:rsidRPr="006A1E0E">
        <w:rPr>
          <w:noProof/>
          <w:lang w:val="it-IT"/>
        </w:rPr>
        <w:t xml:space="preserve">, </w:t>
      </w:r>
      <w:r w:rsidRPr="006A1E0E">
        <w:rPr>
          <w:noProof/>
          <w:lang w:val="it-IT"/>
        </w:rPr>
        <w:t>2014</w:t>
      </w:r>
      <w:r w:rsidR="00F9322B" w:rsidRPr="006A1E0E">
        <w:rPr>
          <w:noProof/>
          <w:lang w:val="it-IT"/>
        </w:rPr>
        <w:t>,</w:t>
      </w:r>
      <w:r w:rsidRPr="006A1E0E">
        <w:rPr>
          <w:noProof/>
          <w:lang w:val="it-IT"/>
        </w:rPr>
        <w:t xml:space="preserve"> </w:t>
      </w:r>
      <w:r w:rsidRPr="006A1E0E">
        <w:rPr>
          <w:i/>
          <w:iCs/>
          <w:noProof/>
          <w:lang w:val="it-IT"/>
        </w:rPr>
        <w:t>Salute senza confini. Le epidemie della globalizzazione</w:t>
      </w:r>
      <w:r w:rsidR="00F9322B" w:rsidRPr="006A1E0E">
        <w:rPr>
          <w:noProof/>
          <w:lang w:val="it-IT"/>
        </w:rPr>
        <w:t>,</w:t>
      </w:r>
      <w:r w:rsidRPr="006A1E0E">
        <w:rPr>
          <w:noProof/>
          <w:lang w:val="it-IT"/>
        </w:rPr>
        <w:t xml:space="preserve"> Torino</w:t>
      </w:r>
      <w:r w:rsidR="00F9322B" w:rsidRPr="006A1E0E">
        <w:rPr>
          <w:noProof/>
          <w:lang w:val="it-IT"/>
        </w:rPr>
        <w:t>,</w:t>
      </w:r>
      <w:r w:rsidRPr="006A1E0E">
        <w:rPr>
          <w:noProof/>
          <w:lang w:val="it-IT"/>
        </w:rPr>
        <w:t xml:space="preserve"> Codice.</w:t>
      </w:r>
    </w:p>
    <w:p w14:paraId="295874DF" w14:textId="77777777" w:rsidR="00737DE1" w:rsidRPr="006A1E0E" w:rsidRDefault="00737DE1" w:rsidP="00737DE1">
      <w:pPr>
        <w:spacing w:line="240" w:lineRule="auto"/>
        <w:rPr>
          <w:noProof/>
          <w:lang w:val="it-IT"/>
        </w:rPr>
      </w:pPr>
      <w:r w:rsidRPr="006A1E0E">
        <w:rPr>
          <w:noProof/>
          <w:lang w:val="it-IT"/>
        </w:rPr>
        <w:t xml:space="preserve"> </w:t>
      </w:r>
    </w:p>
    <w:p w14:paraId="4499C14C" w14:textId="5C1AA506" w:rsidR="009440E9" w:rsidRPr="006A1E0E" w:rsidRDefault="009440E9" w:rsidP="00737DE1">
      <w:pPr>
        <w:spacing w:line="240" w:lineRule="auto"/>
        <w:rPr>
          <w:noProof/>
          <w:lang w:val="en-US"/>
        </w:rPr>
      </w:pPr>
      <w:r w:rsidRPr="006A1E0E">
        <w:rPr>
          <w:noProof/>
          <w:lang w:val="en-US"/>
        </w:rPr>
        <w:t>Wailoo, K</w:t>
      </w:r>
      <w:r w:rsidR="00D938AA">
        <w:rPr>
          <w:noProof/>
          <w:lang w:val="en-US"/>
        </w:rPr>
        <w:t>eith</w:t>
      </w:r>
      <w:r w:rsidRPr="006A1E0E">
        <w:rPr>
          <w:noProof/>
          <w:lang w:val="en-US"/>
        </w:rPr>
        <w:t>.</w:t>
      </w:r>
      <w:r w:rsidR="0006387B" w:rsidRPr="006A1E0E">
        <w:rPr>
          <w:noProof/>
          <w:lang w:val="en-US"/>
        </w:rPr>
        <w:t xml:space="preserve">, </w:t>
      </w:r>
      <w:r w:rsidR="00D938AA">
        <w:rPr>
          <w:noProof/>
          <w:lang w:val="en-US"/>
        </w:rPr>
        <w:t xml:space="preserve">Julie, </w:t>
      </w:r>
      <w:r w:rsidRPr="006A1E0E">
        <w:rPr>
          <w:noProof/>
          <w:lang w:val="en-US"/>
        </w:rPr>
        <w:t>Livingston</w:t>
      </w:r>
      <w:r w:rsidR="0006387B" w:rsidRPr="006A1E0E">
        <w:rPr>
          <w:noProof/>
          <w:lang w:val="en-US"/>
        </w:rPr>
        <w:t xml:space="preserve">, </w:t>
      </w:r>
      <w:r w:rsidR="00D938AA">
        <w:rPr>
          <w:noProof/>
          <w:lang w:val="en-US"/>
        </w:rPr>
        <w:t xml:space="preserve">Peter, </w:t>
      </w:r>
      <w:r w:rsidRPr="006A1E0E">
        <w:rPr>
          <w:noProof/>
          <w:lang w:val="en-US"/>
        </w:rPr>
        <w:t>Guarnaccia</w:t>
      </w:r>
      <w:r w:rsidR="0006387B" w:rsidRPr="006A1E0E">
        <w:rPr>
          <w:noProof/>
          <w:lang w:val="en-US"/>
        </w:rPr>
        <w:t xml:space="preserve">, P., </w:t>
      </w:r>
      <w:r w:rsidRPr="006A1E0E">
        <w:rPr>
          <w:noProof/>
          <w:lang w:val="en-US"/>
        </w:rPr>
        <w:t>2006</w:t>
      </w:r>
      <w:r w:rsidR="0006387B" w:rsidRPr="006A1E0E">
        <w:rPr>
          <w:noProof/>
          <w:lang w:val="en-US"/>
        </w:rPr>
        <w:t xml:space="preserve">, </w:t>
      </w:r>
      <w:r w:rsidRPr="006A1E0E">
        <w:rPr>
          <w:noProof/>
          <w:lang w:val="en-US"/>
        </w:rPr>
        <w:t>Introduction: chronicles of an accidental death</w:t>
      </w:r>
      <w:r w:rsidR="0006387B" w:rsidRPr="006A1E0E">
        <w:rPr>
          <w:noProof/>
          <w:lang w:val="en-US"/>
        </w:rPr>
        <w:t>, in</w:t>
      </w:r>
      <w:r w:rsidRPr="006A1E0E">
        <w:rPr>
          <w:noProof/>
          <w:lang w:val="en-US"/>
        </w:rPr>
        <w:t xml:space="preserve"> </w:t>
      </w:r>
      <w:r w:rsidRPr="006A1E0E">
        <w:rPr>
          <w:i/>
          <w:noProof/>
          <w:lang w:val="en-US"/>
        </w:rPr>
        <w:t>A death retold: Jesica Santillan, the bungled transplant and paradoxes of medical citizenship</w:t>
      </w:r>
      <w:r w:rsidR="0006387B" w:rsidRPr="006A1E0E">
        <w:rPr>
          <w:noProof/>
          <w:lang w:val="en-US"/>
        </w:rPr>
        <w:t xml:space="preserve">, </w:t>
      </w:r>
      <w:r w:rsidR="00697646">
        <w:rPr>
          <w:noProof/>
          <w:lang w:val="en-US"/>
        </w:rPr>
        <w:t xml:space="preserve">Keith, </w:t>
      </w:r>
      <w:r w:rsidRPr="006A1E0E">
        <w:rPr>
          <w:noProof/>
          <w:lang w:val="en-US"/>
        </w:rPr>
        <w:t xml:space="preserve">Wailoo, </w:t>
      </w:r>
      <w:r w:rsidR="00697646">
        <w:rPr>
          <w:noProof/>
          <w:lang w:val="en-US"/>
        </w:rPr>
        <w:t xml:space="preserve">Julie, </w:t>
      </w:r>
      <w:r w:rsidRPr="006A1E0E">
        <w:rPr>
          <w:noProof/>
          <w:lang w:val="en-US"/>
        </w:rPr>
        <w:t>Livingston,</w:t>
      </w:r>
      <w:r w:rsidR="00697646">
        <w:rPr>
          <w:noProof/>
          <w:lang w:val="en-US"/>
        </w:rPr>
        <w:t xml:space="preserve"> Peter, Guarnaccia</w:t>
      </w:r>
      <w:r w:rsidR="0006387B" w:rsidRPr="006A1E0E">
        <w:rPr>
          <w:noProof/>
          <w:lang w:val="en-US"/>
        </w:rPr>
        <w:t>,</w:t>
      </w:r>
      <w:r w:rsidRPr="006A1E0E">
        <w:rPr>
          <w:noProof/>
          <w:lang w:val="en-US"/>
        </w:rPr>
        <w:t xml:space="preserve"> eds.</w:t>
      </w:r>
      <w:r w:rsidR="0006387B" w:rsidRPr="006A1E0E">
        <w:rPr>
          <w:noProof/>
          <w:lang w:val="en-US"/>
        </w:rPr>
        <w:t>,</w:t>
      </w:r>
      <w:r w:rsidRPr="006A1E0E">
        <w:rPr>
          <w:noProof/>
          <w:lang w:val="en-US"/>
        </w:rPr>
        <w:t xml:space="preserve"> Chapel Hill</w:t>
      </w:r>
      <w:r w:rsidR="0006387B" w:rsidRPr="006A1E0E">
        <w:rPr>
          <w:noProof/>
          <w:lang w:val="en-US"/>
        </w:rPr>
        <w:t>,</w:t>
      </w:r>
      <w:r w:rsidRPr="006A1E0E">
        <w:rPr>
          <w:noProof/>
          <w:lang w:val="en-US"/>
        </w:rPr>
        <w:t xml:space="preserve"> University of North Carolina Press</w:t>
      </w:r>
      <w:r w:rsidR="0006387B" w:rsidRPr="006A1E0E">
        <w:rPr>
          <w:noProof/>
          <w:lang w:val="en-US"/>
        </w:rPr>
        <w:t>: 1-16</w:t>
      </w:r>
      <w:r w:rsidRPr="006A1E0E">
        <w:rPr>
          <w:noProof/>
          <w:lang w:val="en-US"/>
        </w:rPr>
        <w:t>.</w:t>
      </w:r>
      <w:bookmarkEnd w:id="57"/>
    </w:p>
    <w:p w14:paraId="59995833" w14:textId="77777777" w:rsidR="00E61FA2" w:rsidRPr="006A1E0E" w:rsidRDefault="00E61FA2" w:rsidP="00834DDA">
      <w:pPr>
        <w:spacing w:line="240" w:lineRule="auto"/>
        <w:rPr>
          <w:noProof/>
          <w:lang w:val="en-US"/>
        </w:rPr>
      </w:pPr>
      <w:bookmarkStart w:id="58" w:name="_ENREF_62"/>
    </w:p>
    <w:p w14:paraId="35900F73" w14:textId="77EA84E3" w:rsidR="00E61FA2" w:rsidRPr="006A1E0E" w:rsidRDefault="009440E9" w:rsidP="00834DDA">
      <w:pPr>
        <w:spacing w:line="240" w:lineRule="auto"/>
        <w:rPr>
          <w:noProof/>
          <w:lang w:val="en-US"/>
        </w:rPr>
      </w:pPr>
      <w:r w:rsidRPr="006A1E0E">
        <w:rPr>
          <w:noProof/>
          <w:lang w:val="en-US"/>
        </w:rPr>
        <w:t>Wallace, S</w:t>
      </w:r>
      <w:r w:rsidR="00F9322B" w:rsidRPr="006A1E0E">
        <w:rPr>
          <w:noProof/>
          <w:lang w:val="en-US"/>
        </w:rPr>
        <w:t xml:space="preserve">teven </w:t>
      </w:r>
      <w:r w:rsidRPr="006A1E0E">
        <w:rPr>
          <w:noProof/>
          <w:lang w:val="en-US"/>
        </w:rPr>
        <w:t>P</w:t>
      </w:r>
      <w:r w:rsidR="00F9322B" w:rsidRPr="006A1E0E">
        <w:rPr>
          <w:noProof/>
          <w:lang w:val="en-US"/>
        </w:rPr>
        <w:t>.</w:t>
      </w:r>
      <w:r w:rsidR="0006387B" w:rsidRPr="006A1E0E">
        <w:rPr>
          <w:noProof/>
          <w:lang w:val="en-US"/>
        </w:rPr>
        <w:t xml:space="preserve">, </w:t>
      </w:r>
      <w:r w:rsidR="00D22638">
        <w:rPr>
          <w:noProof/>
          <w:lang w:val="en-US"/>
        </w:rPr>
        <w:t>et al.</w:t>
      </w:r>
      <w:r w:rsidR="00F9322B" w:rsidRPr="006A1E0E">
        <w:rPr>
          <w:noProof/>
          <w:lang w:val="en-US"/>
        </w:rPr>
        <w:t>,</w:t>
      </w:r>
      <w:r w:rsidR="00E61FA2" w:rsidRPr="006A1E0E">
        <w:rPr>
          <w:noProof/>
          <w:lang w:val="en-US"/>
        </w:rPr>
        <w:t xml:space="preserve"> </w:t>
      </w:r>
      <w:r w:rsidRPr="006A1E0E">
        <w:rPr>
          <w:noProof/>
          <w:lang w:val="en-US"/>
        </w:rPr>
        <w:t>2009</w:t>
      </w:r>
      <w:r w:rsidR="00E61FA2" w:rsidRPr="006A1E0E">
        <w:rPr>
          <w:noProof/>
          <w:lang w:val="en-US"/>
        </w:rPr>
        <w:t xml:space="preserve">, </w:t>
      </w:r>
      <w:r w:rsidRPr="006A1E0E">
        <w:rPr>
          <w:noProof/>
          <w:lang w:val="en-US"/>
        </w:rPr>
        <w:t>Healing south: why Mexican immigrants in California seek health services in Mexico</w:t>
      </w:r>
      <w:r w:rsidR="00E61FA2" w:rsidRPr="006A1E0E">
        <w:rPr>
          <w:noProof/>
          <w:lang w:val="en-US"/>
        </w:rPr>
        <w:t xml:space="preserve">, </w:t>
      </w:r>
      <w:r w:rsidRPr="006A1E0E">
        <w:rPr>
          <w:i/>
          <w:noProof/>
          <w:lang w:val="en-US"/>
        </w:rPr>
        <w:t>Medical Care</w:t>
      </w:r>
      <w:r w:rsidR="00E61FA2" w:rsidRPr="006A1E0E">
        <w:rPr>
          <w:noProof/>
          <w:lang w:val="en-US"/>
        </w:rPr>
        <w:t>,</w:t>
      </w:r>
      <w:r w:rsidRPr="006A1E0E">
        <w:rPr>
          <w:noProof/>
          <w:lang w:val="en-US"/>
        </w:rPr>
        <w:t xml:space="preserve"> 47</w:t>
      </w:r>
      <w:r w:rsidR="00E61FA2" w:rsidRPr="006A1E0E">
        <w:rPr>
          <w:noProof/>
          <w:lang w:val="en-US"/>
        </w:rPr>
        <w:t xml:space="preserve">, </w:t>
      </w:r>
      <w:r w:rsidRPr="006A1E0E">
        <w:rPr>
          <w:noProof/>
          <w:lang w:val="en-US"/>
        </w:rPr>
        <w:t>6:</w:t>
      </w:r>
      <w:r w:rsidR="00F9322B" w:rsidRPr="006A1E0E">
        <w:rPr>
          <w:noProof/>
          <w:lang w:val="en-US"/>
        </w:rPr>
        <w:t xml:space="preserve"> </w:t>
      </w:r>
      <w:r w:rsidRPr="006A1E0E">
        <w:rPr>
          <w:noProof/>
          <w:lang w:val="en-US"/>
        </w:rPr>
        <w:t>662-669.</w:t>
      </w:r>
      <w:bookmarkStart w:id="59" w:name="_ENREF_63"/>
      <w:bookmarkEnd w:id="58"/>
    </w:p>
    <w:p w14:paraId="02F50E64" w14:textId="77777777" w:rsidR="00E61FA2" w:rsidRPr="006A1E0E" w:rsidRDefault="00E61FA2" w:rsidP="00834DDA">
      <w:pPr>
        <w:spacing w:line="240" w:lineRule="auto"/>
        <w:rPr>
          <w:noProof/>
          <w:lang w:val="en-US"/>
        </w:rPr>
      </w:pPr>
      <w:bookmarkStart w:id="60" w:name="_ENREF_64"/>
      <w:bookmarkEnd w:id="59"/>
    </w:p>
    <w:p w14:paraId="0E35B852" w14:textId="0E80E845" w:rsidR="009440E9" w:rsidRPr="006A1E0E" w:rsidRDefault="009440E9" w:rsidP="00E61FA2">
      <w:pPr>
        <w:spacing w:line="240" w:lineRule="auto"/>
        <w:rPr>
          <w:noProof/>
          <w:lang w:val="en-US"/>
        </w:rPr>
      </w:pPr>
      <w:r w:rsidRPr="006A1E0E">
        <w:rPr>
          <w:noProof/>
          <w:lang w:val="en-US"/>
        </w:rPr>
        <w:t>Waters, M</w:t>
      </w:r>
      <w:r w:rsidR="00F9322B" w:rsidRPr="006A1E0E">
        <w:rPr>
          <w:noProof/>
          <w:lang w:val="en-US"/>
        </w:rPr>
        <w:t>ary</w:t>
      </w:r>
      <w:r w:rsidR="00E61FA2" w:rsidRPr="006A1E0E">
        <w:rPr>
          <w:noProof/>
          <w:lang w:val="en-US"/>
        </w:rPr>
        <w:t xml:space="preserve">, </w:t>
      </w:r>
      <w:r w:rsidRPr="006A1E0E">
        <w:rPr>
          <w:noProof/>
          <w:lang w:val="en-US"/>
        </w:rPr>
        <w:t>1990</w:t>
      </w:r>
      <w:r w:rsidR="00E61FA2" w:rsidRPr="006A1E0E">
        <w:rPr>
          <w:noProof/>
          <w:lang w:val="en-US"/>
        </w:rPr>
        <w:t xml:space="preserve">, </w:t>
      </w:r>
      <w:r w:rsidRPr="006A1E0E">
        <w:rPr>
          <w:i/>
          <w:noProof/>
          <w:lang w:val="en-US"/>
        </w:rPr>
        <w:t>Ethnic Options: Choosing Identities in America</w:t>
      </w:r>
      <w:r w:rsidR="00E61FA2" w:rsidRPr="006A1E0E">
        <w:rPr>
          <w:noProof/>
          <w:lang w:val="en-US"/>
        </w:rPr>
        <w:t>,</w:t>
      </w:r>
      <w:r w:rsidRPr="006A1E0E">
        <w:rPr>
          <w:noProof/>
          <w:lang w:val="en-US"/>
        </w:rPr>
        <w:t xml:space="preserve"> Berkeley</w:t>
      </w:r>
      <w:r w:rsidR="0006387B" w:rsidRPr="006A1E0E">
        <w:rPr>
          <w:noProof/>
          <w:lang w:val="en-US"/>
        </w:rPr>
        <w:t>,</w:t>
      </w:r>
      <w:r w:rsidRPr="006A1E0E">
        <w:rPr>
          <w:noProof/>
          <w:lang w:val="en-US"/>
        </w:rPr>
        <w:t xml:space="preserve"> University of California Press.</w:t>
      </w:r>
      <w:bookmarkEnd w:id="60"/>
    </w:p>
    <w:p w14:paraId="3DECD8CA" w14:textId="77777777" w:rsidR="00E61FA2" w:rsidRPr="006A1E0E" w:rsidRDefault="00E61FA2" w:rsidP="00E61FA2">
      <w:pPr>
        <w:spacing w:line="240" w:lineRule="auto"/>
        <w:rPr>
          <w:noProof/>
          <w:lang w:val="en-US"/>
        </w:rPr>
      </w:pPr>
    </w:p>
    <w:p w14:paraId="4245944D" w14:textId="07FB47D2" w:rsidR="009440E9" w:rsidRPr="006A1E0E" w:rsidRDefault="009440E9" w:rsidP="00E61FA2">
      <w:pPr>
        <w:spacing w:line="240" w:lineRule="auto"/>
        <w:rPr>
          <w:noProof/>
          <w:lang w:val="en-US"/>
        </w:rPr>
      </w:pPr>
      <w:bookmarkStart w:id="61" w:name="_ENREF_65"/>
      <w:r w:rsidRPr="006A1E0E">
        <w:rPr>
          <w:noProof/>
          <w:lang w:val="en-US"/>
        </w:rPr>
        <w:t>Whittaker, A</w:t>
      </w:r>
      <w:r w:rsidR="00F9322B" w:rsidRPr="006A1E0E">
        <w:rPr>
          <w:noProof/>
          <w:lang w:val="en-US"/>
        </w:rPr>
        <w:t>ndrea</w:t>
      </w:r>
      <w:r w:rsidR="00E61FA2" w:rsidRPr="006A1E0E">
        <w:rPr>
          <w:noProof/>
          <w:lang w:val="en-US"/>
        </w:rPr>
        <w:t>,</w:t>
      </w:r>
      <w:r w:rsidR="00F9322B" w:rsidRPr="006A1E0E">
        <w:rPr>
          <w:noProof/>
          <w:lang w:val="en-US"/>
        </w:rPr>
        <w:t xml:space="preserve"> </w:t>
      </w:r>
      <w:r w:rsidRPr="006A1E0E">
        <w:rPr>
          <w:noProof/>
          <w:lang w:val="en-US"/>
        </w:rPr>
        <w:t>2010</w:t>
      </w:r>
      <w:r w:rsidR="00E61FA2" w:rsidRPr="006A1E0E">
        <w:rPr>
          <w:noProof/>
          <w:lang w:val="en-US"/>
        </w:rPr>
        <w:t xml:space="preserve">, </w:t>
      </w:r>
      <w:r w:rsidRPr="006A1E0E">
        <w:rPr>
          <w:noProof/>
          <w:lang w:val="en-US"/>
        </w:rPr>
        <w:t>Challenges of medical travel to global regulation: A case study of reproductive travel in Asia</w:t>
      </w:r>
      <w:r w:rsidR="00E61FA2" w:rsidRPr="006A1E0E">
        <w:rPr>
          <w:noProof/>
          <w:lang w:val="en-US"/>
        </w:rPr>
        <w:t>,</w:t>
      </w:r>
      <w:r w:rsidRPr="006A1E0E">
        <w:rPr>
          <w:noProof/>
          <w:lang w:val="en-US"/>
        </w:rPr>
        <w:t xml:space="preserve"> </w:t>
      </w:r>
      <w:r w:rsidRPr="006A1E0E">
        <w:rPr>
          <w:i/>
          <w:noProof/>
          <w:lang w:val="en-US"/>
        </w:rPr>
        <w:t>Global Social Policy</w:t>
      </w:r>
      <w:r w:rsidR="00E61FA2" w:rsidRPr="006A1E0E">
        <w:rPr>
          <w:noProof/>
          <w:lang w:val="en-US"/>
        </w:rPr>
        <w:t>,</w:t>
      </w:r>
      <w:r w:rsidRPr="006A1E0E">
        <w:rPr>
          <w:noProof/>
          <w:lang w:val="en-US"/>
        </w:rPr>
        <w:t xml:space="preserve"> 10</w:t>
      </w:r>
      <w:r w:rsidR="00E61FA2" w:rsidRPr="006A1E0E">
        <w:rPr>
          <w:noProof/>
          <w:lang w:val="en-US"/>
        </w:rPr>
        <w:t xml:space="preserve">, </w:t>
      </w:r>
      <w:r w:rsidRPr="006A1E0E">
        <w:rPr>
          <w:noProof/>
          <w:lang w:val="en-US"/>
        </w:rPr>
        <w:t>3:396-415.</w:t>
      </w:r>
      <w:bookmarkEnd w:id="61"/>
    </w:p>
    <w:p w14:paraId="02571C6D" w14:textId="77777777" w:rsidR="00E61FA2" w:rsidRPr="006A1E0E" w:rsidRDefault="00E61FA2" w:rsidP="00E61FA2">
      <w:pPr>
        <w:spacing w:line="240" w:lineRule="auto"/>
        <w:rPr>
          <w:noProof/>
          <w:lang w:val="en-US"/>
        </w:rPr>
      </w:pPr>
    </w:p>
    <w:p w14:paraId="62EA3BE4" w14:textId="209434FD" w:rsidR="009440E9" w:rsidRPr="006A1E0E" w:rsidRDefault="009440E9" w:rsidP="00E61FA2">
      <w:pPr>
        <w:spacing w:line="240" w:lineRule="auto"/>
        <w:rPr>
          <w:noProof/>
          <w:lang w:val="en-US"/>
        </w:rPr>
      </w:pPr>
      <w:bookmarkStart w:id="62" w:name="_ENREF_66"/>
      <w:r w:rsidRPr="006A1E0E">
        <w:rPr>
          <w:noProof/>
          <w:lang w:val="en-US"/>
        </w:rPr>
        <w:t>Whittaker, A</w:t>
      </w:r>
      <w:r w:rsidR="00F9322B" w:rsidRPr="006A1E0E">
        <w:rPr>
          <w:noProof/>
          <w:lang w:val="en-US"/>
        </w:rPr>
        <w:t>ndrea</w:t>
      </w:r>
      <w:r w:rsidR="0006387B" w:rsidRPr="006A1E0E">
        <w:rPr>
          <w:noProof/>
          <w:lang w:val="en-US"/>
        </w:rPr>
        <w:t xml:space="preserve">, </w:t>
      </w:r>
      <w:r w:rsidR="00D22638">
        <w:rPr>
          <w:noProof/>
          <w:lang w:val="en-US"/>
        </w:rPr>
        <w:t xml:space="preserve">Lenore, </w:t>
      </w:r>
      <w:r w:rsidRPr="006A1E0E">
        <w:rPr>
          <w:noProof/>
          <w:lang w:val="en-US"/>
        </w:rPr>
        <w:t>Manderson</w:t>
      </w:r>
      <w:r w:rsidR="00E61FA2" w:rsidRPr="006A1E0E">
        <w:rPr>
          <w:noProof/>
          <w:lang w:val="en-US"/>
        </w:rPr>
        <w:t xml:space="preserve">, </w:t>
      </w:r>
      <w:r w:rsidR="00D22638">
        <w:rPr>
          <w:noProof/>
          <w:lang w:val="en-US"/>
        </w:rPr>
        <w:t xml:space="preserve">Elizabeth, </w:t>
      </w:r>
      <w:r w:rsidRPr="006A1E0E">
        <w:rPr>
          <w:noProof/>
          <w:lang w:val="en-US"/>
        </w:rPr>
        <w:t>Cartwright</w:t>
      </w:r>
      <w:r w:rsidR="0006387B" w:rsidRPr="006A1E0E">
        <w:rPr>
          <w:noProof/>
          <w:lang w:val="en-US"/>
        </w:rPr>
        <w:t>,</w:t>
      </w:r>
      <w:r w:rsidR="00E61FA2" w:rsidRPr="006A1E0E">
        <w:rPr>
          <w:noProof/>
          <w:lang w:val="en-US"/>
        </w:rPr>
        <w:t xml:space="preserve"> </w:t>
      </w:r>
      <w:r w:rsidRPr="006A1E0E">
        <w:rPr>
          <w:noProof/>
          <w:lang w:val="en-US"/>
        </w:rPr>
        <w:t>2010</w:t>
      </w:r>
      <w:r w:rsidR="00E61FA2" w:rsidRPr="006A1E0E">
        <w:rPr>
          <w:noProof/>
          <w:lang w:val="en-US"/>
        </w:rPr>
        <w:t xml:space="preserve">, </w:t>
      </w:r>
      <w:r w:rsidRPr="006A1E0E">
        <w:rPr>
          <w:noProof/>
          <w:lang w:val="en-US"/>
        </w:rPr>
        <w:t>Patients without Borders: Understanding Medical Travel</w:t>
      </w:r>
      <w:r w:rsidR="00E61FA2" w:rsidRPr="006A1E0E">
        <w:rPr>
          <w:noProof/>
          <w:lang w:val="en-US"/>
        </w:rPr>
        <w:t>,</w:t>
      </w:r>
      <w:r w:rsidRPr="006A1E0E">
        <w:rPr>
          <w:noProof/>
          <w:lang w:val="en-US"/>
        </w:rPr>
        <w:t xml:space="preserve"> </w:t>
      </w:r>
      <w:r w:rsidRPr="006A1E0E">
        <w:rPr>
          <w:i/>
          <w:noProof/>
          <w:lang w:val="en-US"/>
        </w:rPr>
        <w:t>Medical Anthropology: Cross-Cultural Studies in Health and Illness</w:t>
      </w:r>
      <w:r w:rsidR="00E61FA2" w:rsidRPr="006A1E0E">
        <w:rPr>
          <w:i/>
          <w:noProof/>
          <w:lang w:val="en-US"/>
        </w:rPr>
        <w:t>,</w:t>
      </w:r>
      <w:r w:rsidRPr="006A1E0E">
        <w:rPr>
          <w:noProof/>
          <w:lang w:val="en-US"/>
        </w:rPr>
        <w:t xml:space="preserve"> 29</w:t>
      </w:r>
      <w:r w:rsidR="00E61FA2" w:rsidRPr="006A1E0E">
        <w:rPr>
          <w:noProof/>
          <w:lang w:val="en-US"/>
        </w:rPr>
        <w:t xml:space="preserve">, </w:t>
      </w:r>
      <w:r w:rsidRPr="006A1E0E">
        <w:rPr>
          <w:noProof/>
          <w:lang w:val="en-US"/>
        </w:rPr>
        <w:t>4:336-343.</w:t>
      </w:r>
      <w:bookmarkEnd w:id="62"/>
    </w:p>
    <w:p w14:paraId="4F087FCF" w14:textId="77777777" w:rsidR="00E61FA2" w:rsidRPr="006A1E0E" w:rsidRDefault="00E61FA2" w:rsidP="00E61FA2">
      <w:pPr>
        <w:spacing w:line="240" w:lineRule="auto"/>
        <w:rPr>
          <w:noProof/>
          <w:lang w:val="en-US"/>
        </w:rPr>
      </w:pPr>
    </w:p>
    <w:p w14:paraId="141BFAD9" w14:textId="68CF24FB" w:rsidR="009440E9" w:rsidRPr="006A1E0E" w:rsidRDefault="009440E9" w:rsidP="00E61FA2">
      <w:pPr>
        <w:spacing w:line="240" w:lineRule="auto"/>
        <w:rPr>
          <w:noProof/>
          <w:lang w:val="en-US"/>
        </w:rPr>
      </w:pPr>
      <w:bookmarkStart w:id="63" w:name="_ENREF_67"/>
      <w:r w:rsidRPr="006A1E0E">
        <w:rPr>
          <w:noProof/>
          <w:lang w:val="en-US"/>
        </w:rPr>
        <w:t>Wu, X</w:t>
      </w:r>
      <w:r w:rsidR="00716F47" w:rsidRPr="006A1E0E">
        <w:rPr>
          <w:noProof/>
          <w:lang w:val="en-US"/>
        </w:rPr>
        <w:t>un</w:t>
      </w:r>
      <w:r w:rsidR="00D22638">
        <w:rPr>
          <w:noProof/>
          <w:lang w:val="en-US"/>
        </w:rPr>
        <w:t xml:space="preserve">, M-, </w:t>
      </w:r>
      <w:r w:rsidR="00716F47" w:rsidRPr="006A1E0E">
        <w:rPr>
          <w:noProof/>
          <w:lang w:val="en-US"/>
        </w:rPr>
        <w:t>R</w:t>
      </w:r>
      <w:r w:rsidRPr="006A1E0E">
        <w:rPr>
          <w:noProof/>
          <w:lang w:val="en-US"/>
        </w:rPr>
        <w:t>amesh</w:t>
      </w:r>
      <w:r w:rsidR="00D22638">
        <w:rPr>
          <w:noProof/>
          <w:lang w:val="en-US"/>
        </w:rPr>
        <w:t>,</w:t>
      </w:r>
      <w:r w:rsidR="00E61FA2" w:rsidRPr="006A1E0E">
        <w:rPr>
          <w:noProof/>
          <w:lang w:val="en-US"/>
        </w:rPr>
        <w:t xml:space="preserve"> </w:t>
      </w:r>
      <w:r w:rsidRPr="006A1E0E">
        <w:rPr>
          <w:noProof/>
          <w:lang w:val="en-US"/>
        </w:rPr>
        <w:t>2009</w:t>
      </w:r>
      <w:r w:rsidR="00E61FA2" w:rsidRPr="006A1E0E">
        <w:rPr>
          <w:noProof/>
          <w:lang w:val="en-US"/>
        </w:rPr>
        <w:t xml:space="preserve">, </w:t>
      </w:r>
      <w:r w:rsidRPr="006A1E0E">
        <w:rPr>
          <w:noProof/>
          <w:lang w:val="en-US"/>
        </w:rPr>
        <w:t>Health Care Reforms in Developing Asia: Propositions and Realities</w:t>
      </w:r>
      <w:r w:rsidR="00E61FA2" w:rsidRPr="006A1E0E">
        <w:rPr>
          <w:noProof/>
          <w:lang w:val="en-US"/>
        </w:rPr>
        <w:t xml:space="preserve">, </w:t>
      </w:r>
      <w:r w:rsidRPr="006A1E0E">
        <w:rPr>
          <w:i/>
          <w:noProof/>
          <w:lang w:val="en-US"/>
        </w:rPr>
        <w:t>Development and Change</w:t>
      </w:r>
      <w:r w:rsidR="00E61FA2" w:rsidRPr="006A1E0E">
        <w:rPr>
          <w:noProof/>
          <w:lang w:val="en-US"/>
        </w:rPr>
        <w:t>,</w:t>
      </w:r>
      <w:r w:rsidRPr="006A1E0E">
        <w:rPr>
          <w:noProof/>
          <w:lang w:val="en-US"/>
        </w:rPr>
        <w:t xml:space="preserve"> 40</w:t>
      </w:r>
      <w:r w:rsidR="00E61FA2" w:rsidRPr="006A1E0E">
        <w:rPr>
          <w:noProof/>
          <w:lang w:val="en-US"/>
        </w:rPr>
        <w:t xml:space="preserve">, </w:t>
      </w:r>
      <w:r w:rsidRPr="006A1E0E">
        <w:rPr>
          <w:noProof/>
          <w:lang w:val="en-US"/>
        </w:rPr>
        <w:t>3:531-549.</w:t>
      </w:r>
      <w:bookmarkEnd w:id="63"/>
    </w:p>
    <w:p w14:paraId="107317B9" w14:textId="77777777" w:rsidR="00E61FA2" w:rsidRPr="006A1E0E" w:rsidRDefault="00E61FA2" w:rsidP="00E61FA2">
      <w:pPr>
        <w:spacing w:line="240" w:lineRule="auto"/>
        <w:rPr>
          <w:noProof/>
          <w:lang w:val="en-US"/>
        </w:rPr>
      </w:pPr>
    </w:p>
    <w:p w14:paraId="2A61D339" w14:textId="5145B814" w:rsidR="009440E9" w:rsidRPr="006A1E0E" w:rsidRDefault="009440E9" w:rsidP="00E61FA2">
      <w:pPr>
        <w:spacing w:line="240" w:lineRule="auto"/>
        <w:rPr>
          <w:noProof/>
          <w:lang w:val="en-US"/>
        </w:rPr>
      </w:pPr>
      <w:bookmarkStart w:id="64" w:name="_ENREF_68"/>
      <w:r w:rsidRPr="006A1E0E">
        <w:rPr>
          <w:noProof/>
          <w:lang w:val="en-US"/>
        </w:rPr>
        <w:t>Yuval-Davis, N</w:t>
      </w:r>
      <w:r w:rsidR="00C50E09" w:rsidRPr="006A1E0E">
        <w:rPr>
          <w:noProof/>
          <w:lang w:val="en-US"/>
        </w:rPr>
        <w:t>ira</w:t>
      </w:r>
      <w:r w:rsidR="00E61FA2" w:rsidRPr="006A1E0E">
        <w:rPr>
          <w:noProof/>
          <w:lang w:val="en-US"/>
        </w:rPr>
        <w:t xml:space="preserve">, </w:t>
      </w:r>
      <w:r w:rsidRPr="006A1E0E">
        <w:rPr>
          <w:noProof/>
          <w:lang w:val="en-US"/>
        </w:rPr>
        <w:t>2004</w:t>
      </w:r>
      <w:r w:rsidR="00E61FA2" w:rsidRPr="006A1E0E">
        <w:rPr>
          <w:noProof/>
          <w:lang w:val="en-US"/>
        </w:rPr>
        <w:t xml:space="preserve">, </w:t>
      </w:r>
      <w:r w:rsidRPr="006A1E0E">
        <w:rPr>
          <w:noProof/>
          <w:lang w:val="en-US"/>
        </w:rPr>
        <w:t>Borders, boundaries and the politics of belonging</w:t>
      </w:r>
      <w:r w:rsidR="009513EA" w:rsidRPr="006A1E0E">
        <w:rPr>
          <w:noProof/>
          <w:lang w:val="en-US"/>
        </w:rPr>
        <w:t xml:space="preserve">, in </w:t>
      </w:r>
      <w:r w:rsidRPr="006A1E0E">
        <w:rPr>
          <w:i/>
          <w:noProof/>
          <w:lang w:val="en-US"/>
        </w:rPr>
        <w:t>Ethnicity, nationalism and minority rights</w:t>
      </w:r>
      <w:r w:rsidR="009513EA" w:rsidRPr="006A1E0E">
        <w:rPr>
          <w:noProof/>
          <w:lang w:val="en-US"/>
        </w:rPr>
        <w:t xml:space="preserve">, </w:t>
      </w:r>
      <w:r w:rsidR="00C50E09" w:rsidRPr="006A1E0E">
        <w:rPr>
          <w:noProof/>
          <w:lang w:val="en-US"/>
        </w:rPr>
        <w:t xml:space="preserve">Stephen </w:t>
      </w:r>
      <w:r w:rsidRPr="006A1E0E">
        <w:rPr>
          <w:noProof/>
          <w:lang w:val="en-US"/>
        </w:rPr>
        <w:t>May</w:t>
      </w:r>
      <w:r w:rsidR="00C50E09" w:rsidRPr="006A1E0E">
        <w:rPr>
          <w:noProof/>
          <w:lang w:val="en-US"/>
        </w:rPr>
        <w:t xml:space="preserve"> and Triq</w:t>
      </w:r>
      <w:r w:rsidR="009513EA" w:rsidRPr="006A1E0E">
        <w:rPr>
          <w:noProof/>
          <w:lang w:val="en-US"/>
        </w:rPr>
        <w:t xml:space="preserve"> </w:t>
      </w:r>
      <w:r w:rsidRPr="006A1E0E">
        <w:rPr>
          <w:noProof/>
          <w:lang w:val="en-US"/>
        </w:rPr>
        <w:t>Modood</w:t>
      </w:r>
      <w:r w:rsidR="009513EA" w:rsidRPr="006A1E0E">
        <w:rPr>
          <w:noProof/>
          <w:lang w:val="en-US"/>
        </w:rPr>
        <w:t xml:space="preserve">, </w:t>
      </w:r>
      <w:r w:rsidRPr="006A1E0E">
        <w:rPr>
          <w:noProof/>
          <w:lang w:val="en-US"/>
        </w:rPr>
        <w:t>eds</w:t>
      </w:r>
      <w:r w:rsidR="009513EA" w:rsidRPr="006A1E0E">
        <w:rPr>
          <w:noProof/>
          <w:lang w:val="en-US"/>
        </w:rPr>
        <w:t>,</w:t>
      </w:r>
      <w:r w:rsidRPr="006A1E0E">
        <w:rPr>
          <w:noProof/>
          <w:lang w:val="en-US"/>
        </w:rPr>
        <w:t xml:space="preserve"> Cambridge</w:t>
      </w:r>
      <w:r w:rsidR="009513EA" w:rsidRPr="006A1E0E">
        <w:rPr>
          <w:noProof/>
          <w:lang w:val="en-US"/>
        </w:rPr>
        <w:t>,</w:t>
      </w:r>
      <w:r w:rsidRPr="006A1E0E">
        <w:rPr>
          <w:noProof/>
          <w:lang w:val="en-US"/>
        </w:rPr>
        <w:t xml:space="preserve"> Cambridge University Press.</w:t>
      </w:r>
      <w:bookmarkEnd w:id="64"/>
    </w:p>
    <w:p w14:paraId="05F10255" w14:textId="77777777" w:rsidR="00E61FA2" w:rsidRPr="006A1E0E" w:rsidRDefault="00E61FA2" w:rsidP="00E61FA2">
      <w:pPr>
        <w:spacing w:line="240" w:lineRule="auto"/>
        <w:rPr>
          <w:noProof/>
          <w:lang w:val="en-US"/>
        </w:rPr>
      </w:pPr>
    </w:p>
    <w:p w14:paraId="09F33B71" w14:textId="4CFB21C3" w:rsidR="009440E9" w:rsidRPr="006A1E0E" w:rsidRDefault="009440E9" w:rsidP="00E61FA2">
      <w:pPr>
        <w:spacing w:line="240" w:lineRule="auto"/>
        <w:rPr>
          <w:noProof/>
          <w:lang w:val="en-US"/>
        </w:rPr>
      </w:pPr>
      <w:bookmarkStart w:id="65" w:name="_ENREF_69"/>
      <w:r w:rsidRPr="006A1E0E">
        <w:rPr>
          <w:noProof/>
          <w:lang w:val="en-US"/>
        </w:rPr>
        <w:t>Yuval-Davis, N</w:t>
      </w:r>
      <w:r w:rsidR="00C50E09" w:rsidRPr="006A1E0E">
        <w:rPr>
          <w:noProof/>
          <w:lang w:val="en-US"/>
        </w:rPr>
        <w:t>ira</w:t>
      </w:r>
      <w:r w:rsidR="00E61FA2" w:rsidRPr="006A1E0E">
        <w:rPr>
          <w:noProof/>
          <w:lang w:val="en-US"/>
        </w:rPr>
        <w:t xml:space="preserve">, </w:t>
      </w:r>
      <w:r w:rsidRPr="006A1E0E">
        <w:rPr>
          <w:noProof/>
          <w:lang w:val="en-US"/>
        </w:rPr>
        <w:t>2011</w:t>
      </w:r>
      <w:r w:rsidR="00E61FA2" w:rsidRPr="006A1E0E">
        <w:rPr>
          <w:noProof/>
          <w:lang w:val="en-US"/>
        </w:rPr>
        <w:t xml:space="preserve">, </w:t>
      </w:r>
      <w:r w:rsidRPr="006A1E0E">
        <w:rPr>
          <w:i/>
          <w:noProof/>
          <w:lang w:val="en-US"/>
        </w:rPr>
        <w:t>The politics of belonging: intersectional contestations</w:t>
      </w:r>
      <w:r w:rsidR="00E61FA2" w:rsidRPr="006A1E0E">
        <w:rPr>
          <w:noProof/>
          <w:lang w:val="en-US"/>
        </w:rPr>
        <w:t>,</w:t>
      </w:r>
      <w:r w:rsidRPr="006A1E0E">
        <w:rPr>
          <w:noProof/>
          <w:lang w:val="en-US"/>
        </w:rPr>
        <w:t xml:space="preserve"> </w:t>
      </w:r>
      <w:r w:rsidRPr="006A1E0E">
        <w:rPr>
          <w:noProof/>
          <w:lang w:val="en-GB"/>
        </w:rPr>
        <w:t>London</w:t>
      </w:r>
      <w:r w:rsidR="009513EA" w:rsidRPr="006A1E0E">
        <w:rPr>
          <w:noProof/>
          <w:lang w:val="en-GB"/>
        </w:rPr>
        <w:t>,</w:t>
      </w:r>
      <w:r w:rsidRPr="006A1E0E">
        <w:rPr>
          <w:noProof/>
          <w:lang w:val="en-GB"/>
        </w:rPr>
        <w:t xml:space="preserve"> Sage.</w:t>
      </w:r>
      <w:bookmarkEnd w:id="65"/>
    </w:p>
    <w:p w14:paraId="533C193E" w14:textId="77777777" w:rsidR="00E61FA2" w:rsidRPr="006A1E0E" w:rsidRDefault="00E61FA2" w:rsidP="00834DDA">
      <w:pPr>
        <w:spacing w:line="240" w:lineRule="auto"/>
        <w:rPr>
          <w:noProof/>
          <w:lang w:val="en-GB"/>
        </w:rPr>
      </w:pPr>
      <w:bookmarkStart w:id="66" w:name="_ENREF_70"/>
    </w:p>
    <w:p w14:paraId="43A14C65" w14:textId="01CDC1B6" w:rsidR="009440E9" w:rsidRPr="009A5A6A" w:rsidRDefault="009440E9" w:rsidP="00E61FA2">
      <w:pPr>
        <w:spacing w:line="240" w:lineRule="auto"/>
        <w:rPr>
          <w:noProof/>
          <w:lang w:val="it-IT"/>
        </w:rPr>
      </w:pPr>
      <w:bookmarkStart w:id="67" w:name="_ENREF_71"/>
      <w:bookmarkEnd w:id="66"/>
      <w:r w:rsidRPr="006A1E0E">
        <w:rPr>
          <w:noProof/>
          <w:lang w:val="it-IT"/>
        </w:rPr>
        <w:t>Zincone, G</w:t>
      </w:r>
      <w:r w:rsidR="00C50E09" w:rsidRPr="006A1E0E">
        <w:rPr>
          <w:noProof/>
          <w:lang w:val="it-IT"/>
        </w:rPr>
        <w:t>iovanna</w:t>
      </w:r>
      <w:r w:rsidR="00D22638">
        <w:rPr>
          <w:noProof/>
          <w:lang w:val="it-IT"/>
        </w:rPr>
        <w:t>, a cura di</w:t>
      </w:r>
      <w:r w:rsidR="00C50E09" w:rsidRPr="006A1E0E">
        <w:rPr>
          <w:noProof/>
          <w:lang w:val="it-IT"/>
        </w:rPr>
        <w:t>,</w:t>
      </w:r>
      <w:r w:rsidR="00E61FA2" w:rsidRPr="006A1E0E">
        <w:rPr>
          <w:noProof/>
          <w:lang w:val="it-IT"/>
        </w:rPr>
        <w:t xml:space="preserve"> </w:t>
      </w:r>
      <w:r w:rsidRPr="006A1E0E">
        <w:rPr>
          <w:noProof/>
          <w:lang w:val="it-IT"/>
        </w:rPr>
        <w:t>2006</w:t>
      </w:r>
      <w:r w:rsidR="00E61FA2" w:rsidRPr="006A1E0E">
        <w:rPr>
          <w:noProof/>
          <w:lang w:val="it-IT"/>
        </w:rPr>
        <w:t xml:space="preserve">, </w:t>
      </w:r>
      <w:r w:rsidRPr="006A1E0E">
        <w:rPr>
          <w:i/>
          <w:noProof/>
          <w:lang w:val="it-IT"/>
        </w:rPr>
        <w:t>Familismo legale. Come (non) diventare Italiani</w:t>
      </w:r>
      <w:r w:rsidR="00E61FA2" w:rsidRPr="006A1E0E">
        <w:rPr>
          <w:noProof/>
          <w:lang w:val="it-IT"/>
        </w:rPr>
        <w:t>,</w:t>
      </w:r>
      <w:r w:rsidRPr="006A1E0E">
        <w:rPr>
          <w:noProof/>
          <w:lang w:val="it-IT"/>
        </w:rPr>
        <w:t xml:space="preserve"> Roma</w:t>
      </w:r>
      <w:r w:rsidR="00EF00E9" w:rsidRPr="006A1E0E">
        <w:rPr>
          <w:noProof/>
          <w:lang w:val="it-IT"/>
        </w:rPr>
        <w:t>,</w:t>
      </w:r>
      <w:r w:rsidRPr="006A1E0E">
        <w:rPr>
          <w:noProof/>
          <w:lang w:val="it-IT"/>
        </w:rPr>
        <w:t xml:space="preserve"> Laterza.</w:t>
      </w:r>
      <w:bookmarkEnd w:id="67"/>
    </w:p>
    <w:p w14:paraId="1DFC959C" w14:textId="77777777" w:rsidR="009440E9" w:rsidRPr="009A5A6A" w:rsidRDefault="009440E9" w:rsidP="00834DDA">
      <w:pPr>
        <w:spacing w:line="240" w:lineRule="auto"/>
        <w:rPr>
          <w:noProof/>
          <w:lang w:val="it-IT"/>
        </w:rPr>
      </w:pPr>
    </w:p>
    <w:p w14:paraId="7E04501E" w14:textId="77777777" w:rsidR="009440E9" w:rsidRPr="007F51E9" w:rsidRDefault="009440E9" w:rsidP="00834DDA">
      <w:pPr>
        <w:spacing w:line="240" w:lineRule="auto"/>
        <w:rPr>
          <w:lang w:val="it-IT"/>
        </w:rPr>
      </w:pPr>
    </w:p>
    <w:p w14:paraId="068295EC" w14:textId="77777777" w:rsidR="009440E9" w:rsidRPr="007F51E9" w:rsidRDefault="009440E9" w:rsidP="00834DDA">
      <w:pPr>
        <w:spacing w:line="240" w:lineRule="auto"/>
        <w:rPr>
          <w:lang w:val="it-IT"/>
        </w:rPr>
      </w:pPr>
    </w:p>
    <w:sectPr w:rsidR="009440E9" w:rsidRPr="007F51E9" w:rsidSect="0014784E">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15E77" w14:textId="77777777" w:rsidR="00DE32D0" w:rsidRDefault="00DE32D0" w:rsidP="007F51E9">
      <w:pPr>
        <w:spacing w:line="240" w:lineRule="auto"/>
      </w:pPr>
      <w:r>
        <w:separator/>
      </w:r>
    </w:p>
  </w:endnote>
  <w:endnote w:type="continuationSeparator" w:id="0">
    <w:p w14:paraId="2D70EC66" w14:textId="77777777" w:rsidR="00DE32D0" w:rsidRDefault="00DE32D0" w:rsidP="007F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F23EC" w14:textId="77777777" w:rsidR="00DE32D0" w:rsidRDefault="00DE32D0" w:rsidP="007F51E9">
      <w:pPr>
        <w:spacing w:line="240" w:lineRule="auto"/>
      </w:pPr>
      <w:r>
        <w:separator/>
      </w:r>
    </w:p>
  </w:footnote>
  <w:footnote w:type="continuationSeparator" w:id="0">
    <w:p w14:paraId="6F348B14" w14:textId="77777777" w:rsidR="00DE32D0" w:rsidRDefault="00DE32D0" w:rsidP="007F51E9">
      <w:pPr>
        <w:spacing w:line="240" w:lineRule="auto"/>
      </w:pPr>
      <w:r>
        <w:continuationSeparator/>
      </w:r>
    </w:p>
  </w:footnote>
  <w:footnote w:id="1">
    <w:p w14:paraId="72B8651C" w14:textId="720BF647" w:rsidR="00AB6BAD" w:rsidRPr="000369BA" w:rsidRDefault="00AB6BAD">
      <w:pPr>
        <w:pStyle w:val="Testonotaapidipagina"/>
      </w:pPr>
      <w:r>
        <w:rPr>
          <w:rStyle w:val="Rimandonotaapidipagina"/>
        </w:rPr>
        <w:footnoteRef/>
      </w:r>
      <w:r>
        <w:t xml:space="preserve"> WHO </w:t>
      </w:r>
      <w:r w:rsidRPr="00AB6BAD">
        <w:t>Health system attainment and performance in all Member States, ranked by eight measures, estimates for 1997</w:t>
      </w:r>
      <w:hyperlink r:id="rId1" w:history="1">
        <w:r w:rsidRPr="00AB6BAD">
          <w:rPr>
            <w:rStyle w:val="Collegamentoipertestuale"/>
            <w:lang w:val="fr-CH"/>
          </w:rPr>
          <w:t>https://www.who.int/whr/2000/en/annex01_en.pdf</w:t>
        </w:r>
      </w:hyperlink>
      <w:r>
        <w:rPr>
          <w:rStyle w:val="Collegamentoipertestuale"/>
          <w:lang w:val="fr-CH"/>
        </w:rPr>
        <w:t xml:space="preserve"> </w:t>
      </w:r>
      <w:proofErr w:type="spellStart"/>
      <w:r w:rsidRPr="000369BA">
        <w:rPr>
          <w:rStyle w:val="Collegamentoipertestuale"/>
          <w:color w:val="auto"/>
          <w:u w:val="none"/>
          <w:lang w:val="fr-CH"/>
        </w:rPr>
        <w:t>accessed</w:t>
      </w:r>
      <w:proofErr w:type="spellEnd"/>
      <w:r w:rsidRPr="000369BA">
        <w:rPr>
          <w:rStyle w:val="Collegamentoipertestuale"/>
          <w:color w:val="auto"/>
          <w:u w:val="none"/>
          <w:lang w:val="fr-CH"/>
        </w:rPr>
        <w:t xml:space="preserve"> on </w:t>
      </w:r>
      <w:r w:rsidR="000369BA" w:rsidRPr="000369BA">
        <w:rPr>
          <w:rStyle w:val="Collegamentoipertestuale"/>
          <w:color w:val="auto"/>
          <w:u w:val="none"/>
          <w:lang w:val="fr-CH"/>
        </w:rPr>
        <w:t>25/05/2019</w:t>
      </w:r>
    </w:p>
  </w:footnote>
  <w:footnote w:id="2">
    <w:p w14:paraId="02F4AD4A" w14:textId="77777777" w:rsidR="00AB6BAD" w:rsidRDefault="00AB6BAD" w:rsidP="00D80F7F">
      <w:pPr>
        <w:pStyle w:val="Testonotaapidipagina"/>
        <w:spacing w:after="120"/>
      </w:pPr>
      <w:r w:rsidRPr="006C3C4C">
        <w:rPr>
          <w:rStyle w:val="Rimandonotaapidipagina"/>
        </w:rPr>
        <w:footnoteRef/>
      </w:r>
      <w:r w:rsidRPr="00412A1F">
        <w:rPr>
          <w:lang w:val="en-US"/>
        </w:rPr>
        <w:t xml:space="preserve"> On the relation between assumed efficacy and meaning see Van der </w:t>
      </w:r>
      <w:proofErr w:type="spellStart"/>
      <w:r w:rsidRPr="00412A1F">
        <w:rPr>
          <w:lang w:val="en-US"/>
        </w:rPr>
        <w:t>Geest</w:t>
      </w:r>
      <w:proofErr w:type="spellEnd"/>
      <w:r w:rsidRPr="00412A1F">
        <w:rPr>
          <w:lang w:val="en-US"/>
        </w:rPr>
        <w:t xml:space="preserve"> and Whyte (1989); Van der </w:t>
      </w:r>
      <w:proofErr w:type="spellStart"/>
      <w:r w:rsidRPr="00412A1F">
        <w:rPr>
          <w:lang w:val="en-US"/>
        </w:rPr>
        <w:t>Geest</w:t>
      </w:r>
      <w:proofErr w:type="spellEnd"/>
      <w:r w:rsidRPr="00412A1F">
        <w:rPr>
          <w:lang w:val="en-US"/>
        </w:rPr>
        <w:t>, Whyte and Hardon (1996).</w:t>
      </w:r>
    </w:p>
  </w:footnote>
  <w:footnote w:id="3">
    <w:p w14:paraId="6D627B29" w14:textId="771C611E" w:rsidR="00AB6BAD" w:rsidRPr="006B1EFF" w:rsidRDefault="00AB6BAD">
      <w:pPr>
        <w:pStyle w:val="Testonotaapidipagina"/>
      </w:pPr>
      <w:r>
        <w:rPr>
          <w:rStyle w:val="Rimandonotaapidipagina"/>
        </w:rPr>
        <w:footnoteRef/>
      </w:r>
      <w:r>
        <w:t xml:space="preserve"> I thank Reviewer A for having suggested this concept.</w:t>
      </w:r>
    </w:p>
  </w:footnote>
  <w:footnote w:id="4">
    <w:p w14:paraId="68C3B7F7" w14:textId="3F2B04C0" w:rsidR="00AB6BAD" w:rsidRPr="001D29AD" w:rsidRDefault="00AB6BAD" w:rsidP="001D29AD">
      <w:pPr>
        <w:pStyle w:val="Testonotaapidipagina"/>
        <w:rPr>
          <w:lang w:val="en-US"/>
        </w:rPr>
      </w:pPr>
      <w:r>
        <w:rPr>
          <w:rStyle w:val="Rimandonotaapidipagina"/>
        </w:rPr>
        <w:footnoteRef/>
      </w:r>
      <w:r>
        <w:t xml:space="preserve"> In this dynamic </w:t>
      </w:r>
      <w:r w:rsidRPr="00BF621C">
        <w:rPr>
          <w:lang w:val="en-US"/>
        </w:rPr>
        <w:t xml:space="preserve">identification </w:t>
      </w:r>
      <w:r>
        <w:rPr>
          <w:lang w:val="en-US"/>
        </w:rPr>
        <w:t xml:space="preserve">is not excluded though. Identification </w:t>
      </w:r>
      <w:r w:rsidRPr="00BF621C">
        <w:rPr>
          <w:lang w:val="en-US"/>
        </w:rPr>
        <w:t>may, at times, play a role and people can experience</w:t>
      </w:r>
      <w:r>
        <w:rPr>
          <w:lang w:val="en-US"/>
        </w:rPr>
        <w:t xml:space="preserve"> at times their</w:t>
      </w:r>
      <w:r w:rsidRPr="00BF621C">
        <w:rPr>
          <w:lang w:val="en-US"/>
        </w:rPr>
        <w:t xml:space="preserve"> identit</w:t>
      </w:r>
      <w:r>
        <w:rPr>
          <w:lang w:val="en-US"/>
        </w:rPr>
        <w:t>y as fixed, mixed and “in-between”</w:t>
      </w:r>
      <w:r w:rsidRPr="00BF621C">
        <w:rPr>
          <w:lang w:val="en-US"/>
        </w:rPr>
        <w:t>, even concurrently</w:t>
      </w:r>
      <w:r>
        <w:rPr>
          <w:lang w:val="en-US"/>
        </w:rPr>
        <w:t xml:space="preserve">, see </w:t>
      </w:r>
      <w:proofErr w:type="spellStart"/>
      <w:r w:rsidR="00917103">
        <w:rPr>
          <w:lang w:val="en-US"/>
        </w:rPr>
        <w:t>Raffaetà</w:t>
      </w:r>
      <w:proofErr w:type="spellEnd"/>
      <w:r w:rsidR="00917103">
        <w:rPr>
          <w:lang w:val="en-US"/>
        </w:rPr>
        <w:t xml:space="preserve">, </w:t>
      </w:r>
      <w:proofErr w:type="spellStart"/>
      <w:r w:rsidR="00917103">
        <w:rPr>
          <w:lang w:val="en-US"/>
        </w:rPr>
        <w:t>Baldassar</w:t>
      </w:r>
      <w:proofErr w:type="spellEnd"/>
      <w:r w:rsidR="00917103">
        <w:rPr>
          <w:lang w:val="en-US"/>
        </w:rPr>
        <w:t xml:space="preserve"> and Harris 2016.</w:t>
      </w:r>
    </w:p>
  </w:footnote>
  <w:footnote w:id="5">
    <w:p w14:paraId="4F2F6820" w14:textId="037B8886" w:rsidR="00AB6BAD" w:rsidRDefault="00AB6BAD" w:rsidP="00A06BAF">
      <w:pPr>
        <w:pStyle w:val="Testonotaapidipagina"/>
      </w:pPr>
      <w:r>
        <w:rPr>
          <w:rStyle w:val="Rimandonotaapidipagina"/>
        </w:rPr>
        <w:footnoteRef/>
      </w:r>
      <w:r w:rsidRPr="00E76A66">
        <w:rPr>
          <w:lang w:val="en-US"/>
        </w:rPr>
        <w:t xml:space="preserve"> See </w:t>
      </w:r>
      <w:proofErr w:type="spellStart"/>
      <w:r>
        <w:rPr>
          <w:lang w:val="en-US"/>
        </w:rPr>
        <w:t>Szpuzsta</w:t>
      </w:r>
      <w:proofErr w:type="spellEnd"/>
      <w:r>
        <w:rPr>
          <w:lang w:val="en-US"/>
        </w:rPr>
        <w:t xml:space="preserve"> (2009); Gemalto, Health cards and electronic healthcare solutions, </w:t>
      </w:r>
      <w:hyperlink r:id="rId2" w:history="1">
        <w:r w:rsidRPr="00E76A66">
          <w:rPr>
            <w:rStyle w:val="Collegamentoipertestuale"/>
            <w:lang w:val="en-US"/>
          </w:rPr>
          <w:t>http://www.gemalto.com/govt/health</w:t>
        </w:r>
      </w:hyperlink>
      <w:r w:rsidRPr="00AB6BAD">
        <w:rPr>
          <w:rStyle w:val="Collegamentoipertestuale"/>
          <w:color w:val="auto"/>
          <w:u w:val="none"/>
          <w:lang w:val="en-US"/>
        </w:rPr>
        <w:t xml:space="preserve"> accessed on </w:t>
      </w:r>
      <w:r>
        <w:rPr>
          <w:rStyle w:val="Collegamentoipertestuale"/>
          <w:color w:val="auto"/>
          <w:u w:val="none"/>
          <w:lang w:val="en-US"/>
        </w:rPr>
        <w:t>24/07/2015</w:t>
      </w:r>
      <w:r>
        <w:rPr>
          <w:lang w:val="en-US"/>
        </w:rPr>
        <w:t>.</w:t>
      </w:r>
    </w:p>
  </w:footnote>
  <w:footnote w:id="6">
    <w:p w14:paraId="1EBAAC5D" w14:textId="2B4EF15E" w:rsidR="00AB6BAD" w:rsidRPr="00AB6BAD" w:rsidRDefault="00AB6BAD">
      <w:pPr>
        <w:pStyle w:val="Testonotaapidipagina"/>
        <w:rPr>
          <w:bCs/>
          <w:lang w:val="en-US"/>
        </w:rPr>
      </w:pPr>
      <w:r>
        <w:rPr>
          <w:rStyle w:val="Rimandonotaapidipagina"/>
        </w:rPr>
        <w:footnoteRef/>
      </w:r>
      <w:r>
        <w:t xml:space="preserve"> </w:t>
      </w:r>
      <w:r w:rsidRPr="00AB6BAD">
        <w:rPr>
          <w:bCs/>
          <w:lang w:val="en-US"/>
        </w:rPr>
        <w:t xml:space="preserve">Cross-border health project </w:t>
      </w:r>
      <w:proofErr w:type="spellStart"/>
      <w:r w:rsidRPr="00AB6BAD">
        <w:rPr>
          <w:bCs/>
          <w:lang w:val="en-US"/>
        </w:rPr>
        <w:t>epSOS</w:t>
      </w:r>
      <w:proofErr w:type="spellEnd"/>
      <w:r w:rsidRPr="00AB6BAD">
        <w:rPr>
          <w:bCs/>
          <w:lang w:val="en-US"/>
        </w:rPr>
        <w:t>: What has it achieved?</w:t>
      </w:r>
      <w:r>
        <w:rPr>
          <w:bCs/>
          <w:lang w:val="en-US"/>
        </w:rPr>
        <w:t xml:space="preserve"> </w:t>
      </w:r>
      <w:hyperlink r:id="rId3" w:history="1">
        <w:r w:rsidRPr="00E64043">
          <w:rPr>
            <w:rStyle w:val="Collegamentoipertestuale"/>
          </w:rPr>
          <w:t>https://ec.europa.eu/digital-single-market/en/news/cross-border-health-project-epsos-what-has-it-achieved</w:t>
        </w:r>
      </w:hyperlink>
      <w:r>
        <w:t xml:space="preserve"> accessed on 10/06/2019</w:t>
      </w:r>
    </w:p>
  </w:footnote>
  <w:footnote w:id="7">
    <w:p w14:paraId="528AA576" w14:textId="376D3B93" w:rsidR="00AB6BAD" w:rsidRPr="000369BA" w:rsidRDefault="00AB6BAD" w:rsidP="00A06BAF">
      <w:pPr>
        <w:spacing w:line="240" w:lineRule="auto"/>
        <w:rPr>
          <w:b/>
          <w:bCs/>
          <w:sz w:val="20"/>
          <w:szCs w:val="20"/>
          <w:lang w:val="en-US"/>
        </w:rPr>
      </w:pPr>
      <w:r w:rsidRPr="006C3C4C">
        <w:rPr>
          <w:rStyle w:val="Caratterenotadichiusura"/>
          <w:sz w:val="20"/>
          <w:szCs w:val="20"/>
        </w:rPr>
        <w:footnoteRef/>
      </w:r>
      <w:r w:rsidRPr="006C3C4C">
        <w:rPr>
          <w:sz w:val="20"/>
          <w:szCs w:val="20"/>
          <w:lang w:val="en-GB"/>
        </w:rPr>
        <w:t xml:space="preserve"> </w:t>
      </w:r>
      <w:r w:rsidR="000369BA" w:rsidRPr="000369BA">
        <w:rPr>
          <w:bCs/>
          <w:sz w:val="20"/>
          <w:szCs w:val="20"/>
          <w:lang w:val="en-US"/>
        </w:rPr>
        <w:t>Videos laud benefits of cross-border healthcare</w:t>
      </w:r>
      <w:r w:rsidR="000369BA">
        <w:rPr>
          <w:bCs/>
          <w:sz w:val="20"/>
          <w:szCs w:val="20"/>
          <w:lang w:val="en-US"/>
        </w:rPr>
        <w:t>,</w:t>
      </w:r>
      <w:r w:rsidR="000369BA">
        <w:rPr>
          <w:b/>
          <w:bCs/>
          <w:sz w:val="20"/>
          <w:szCs w:val="20"/>
          <w:lang w:val="en-US"/>
        </w:rPr>
        <w:t xml:space="preserve"> </w:t>
      </w:r>
      <w:hyperlink r:id="rId4" w:history="1">
        <w:r w:rsidR="000369BA" w:rsidRPr="00E64043">
          <w:rPr>
            <w:rStyle w:val="Collegamentoipertestuale"/>
            <w:sz w:val="20"/>
            <w:szCs w:val="20"/>
            <w:lang w:val="en-GB"/>
          </w:rPr>
          <w:t>https://expathealth.org/healthcare/video-cross-border-healthcare-eu/</w:t>
        </w:r>
      </w:hyperlink>
      <w:r w:rsidR="000369BA">
        <w:rPr>
          <w:sz w:val="20"/>
          <w:szCs w:val="20"/>
          <w:lang w:val="en-GB"/>
        </w:rPr>
        <w:t>, accessed on 10/06/2019.</w:t>
      </w:r>
    </w:p>
  </w:footnote>
  <w:footnote w:id="8">
    <w:p w14:paraId="2BFA9103" w14:textId="77777777" w:rsidR="00AB6BAD" w:rsidRDefault="00AB6BAD" w:rsidP="00834DDA">
      <w:pPr>
        <w:pStyle w:val="Testonotaapidipagina"/>
      </w:pPr>
      <w:r>
        <w:rPr>
          <w:rStyle w:val="Rimandonotaapidipagina"/>
        </w:rPr>
        <w:footnoteRef/>
      </w:r>
      <w:r w:rsidRPr="006F7FEA">
        <w:rPr>
          <w:lang w:val="en-US"/>
        </w:rPr>
        <w:t xml:space="preserve"> </w:t>
      </w:r>
      <w:proofErr w:type="spellStart"/>
      <w:r w:rsidRPr="006F7FEA">
        <w:rPr>
          <w:lang w:val="en-US"/>
        </w:rPr>
        <w:t>Baldassar</w:t>
      </w:r>
      <w:proofErr w:type="spellEnd"/>
      <w:r>
        <w:rPr>
          <w:lang w:val="en-US"/>
        </w:rPr>
        <w:t xml:space="preserve"> (2014) h</w:t>
      </w:r>
      <w:r w:rsidRPr="006F7FEA">
        <w:rPr>
          <w:lang w:val="en-US"/>
        </w:rPr>
        <w:t xml:space="preserve">as shown </w:t>
      </w:r>
      <w:r>
        <w:rPr>
          <w:lang w:val="en-US"/>
        </w:rPr>
        <w:t>how</w:t>
      </w:r>
      <w:r w:rsidRPr="006F7FEA">
        <w:rPr>
          <w:lang w:val="en-US"/>
        </w:rPr>
        <w:t xml:space="preserve"> visa regulations </w:t>
      </w:r>
      <w:r>
        <w:rPr>
          <w:lang w:val="en-US"/>
        </w:rPr>
        <w:t>might be another important constraint.</w:t>
      </w:r>
    </w:p>
    <w:p w14:paraId="4699DE35" w14:textId="77777777" w:rsidR="00AB6BAD" w:rsidRDefault="00AB6BAD" w:rsidP="00A06BA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338B" w14:textId="77777777" w:rsidR="00AB6BAD" w:rsidRPr="00C24EA5" w:rsidRDefault="00AB6BAD" w:rsidP="00C24EA5">
    <w:pPr>
      <w:pStyle w:val="Intestazione"/>
      <w:jc w:val="center"/>
      <w:rPr>
        <w:i/>
      </w:rPr>
    </w:pPr>
    <w:proofErr w:type="spellStart"/>
    <w:r w:rsidRPr="00C24EA5">
      <w:rPr>
        <w:i/>
      </w:rPr>
      <w:t>Caring</w:t>
    </w:r>
    <w:proofErr w:type="spellEnd"/>
    <w:r w:rsidRPr="00C24EA5">
      <w:rPr>
        <w:i/>
      </w:rPr>
      <w:t xml:space="preserve"> </w:t>
    </w:r>
    <w:proofErr w:type="spellStart"/>
    <w:r w:rsidRPr="00C24EA5">
      <w:rPr>
        <w:i/>
      </w:rPr>
      <w:t>across</w:t>
    </w:r>
    <w:proofErr w:type="spellEnd"/>
    <w:r w:rsidRPr="00C24EA5">
      <w:rPr>
        <w:i/>
      </w:rPr>
      <w:t xml:space="preserve"> </w:t>
    </w:r>
    <w:proofErr w:type="spellStart"/>
    <w:r w:rsidRPr="00C24EA5">
      <w:rPr>
        <w:i/>
      </w:rPr>
      <w:t>borders</w:t>
    </w:r>
    <w:proofErr w:type="spellEnd"/>
  </w:p>
  <w:p w14:paraId="1E821A5D" w14:textId="77777777" w:rsidR="00AB6BAD" w:rsidRDefault="00AB6B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 w15:restartNumberingAfterBreak="0">
    <w:nsid w:val="0C584FFB"/>
    <w:multiLevelType w:val="multilevel"/>
    <w:tmpl w:val="456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D3A98"/>
    <w:multiLevelType w:val="hybridMultilevel"/>
    <w:tmpl w:val="C0B8D574"/>
    <w:lvl w:ilvl="0" w:tplc="BF0E2B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D2D58"/>
    <w:multiLevelType w:val="hybridMultilevel"/>
    <w:tmpl w:val="90F6D8BE"/>
    <w:lvl w:ilvl="0" w:tplc="48568908">
      <w:start w:val="201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F51E9"/>
    <w:rsid w:val="000152D6"/>
    <w:rsid w:val="00026B5E"/>
    <w:rsid w:val="000369BA"/>
    <w:rsid w:val="0004249C"/>
    <w:rsid w:val="00050302"/>
    <w:rsid w:val="0005190C"/>
    <w:rsid w:val="00051E01"/>
    <w:rsid w:val="0006387B"/>
    <w:rsid w:val="00072905"/>
    <w:rsid w:val="0007551D"/>
    <w:rsid w:val="00082EFF"/>
    <w:rsid w:val="00086ACA"/>
    <w:rsid w:val="000A08D1"/>
    <w:rsid w:val="000A6D75"/>
    <w:rsid w:val="000A72A5"/>
    <w:rsid w:val="000C4DF8"/>
    <w:rsid w:val="000F0811"/>
    <w:rsid w:val="000F7A50"/>
    <w:rsid w:val="000F7F46"/>
    <w:rsid w:val="001212DB"/>
    <w:rsid w:val="00124D90"/>
    <w:rsid w:val="001336E5"/>
    <w:rsid w:val="00133EEB"/>
    <w:rsid w:val="00137C26"/>
    <w:rsid w:val="0014057D"/>
    <w:rsid w:val="0014784E"/>
    <w:rsid w:val="00170673"/>
    <w:rsid w:val="00176033"/>
    <w:rsid w:val="00191B78"/>
    <w:rsid w:val="001A0370"/>
    <w:rsid w:val="001A36E6"/>
    <w:rsid w:val="001A4185"/>
    <w:rsid w:val="001B1D25"/>
    <w:rsid w:val="001D0CB7"/>
    <w:rsid w:val="001D29AD"/>
    <w:rsid w:val="001D656F"/>
    <w:rsid w:val="001E6D2D"/>
    <w:rsid w:val="0020195D"/>
    <w:rsid w:val="00216A4D"/>
    <w:rsid w:val="00237E22"/>
    <w:rsid w:val="0024519A"/>
    <w:rsid w:val="00250845"/>
    <w:rsid w:val="002521AB"/>
    <w:rsid w:val="00256CCF"/>
    <w:rsid w:val="00267173"/>
    <w:rsid w:val="00273B16"/>
    <w:rsid w:val="00281D51"/>
    <w:rsid w:val="00291546"/>
    <w:rsid w:val="002935EC"/>
    <w:rsid w:val="00295070"/>
    <w:rsid w:val="002A2DCC"/>
    <w:rsid w:val="002B1992"/>
    <w:rsid w:val="002B7E73"/>
    <w:rsid w:val="002D46D5"/>
    <w:rsid w:val="002D6AC8"/>
    <w:rsid w:val="002E1EF4"/>
    <w:rsid w:val="002F2982"/>
    <w:rsid w:val="00305F28"/>
    <w:rsid w:val="0033136B"/>
    <w:rsid w:val="00332881"/>
    <w:rsid w:val="003369E3"/>
    <w:rsid w:val="0034236F"/>
    <w:rsid w:val="0036003E"/>
    <w:rsid w:val="00367373"/>
    <w:rsid w:val="0036750A"/>
    <w:rsid w:val="003725CD"/>
    <w:rsid w:val="0039402C"/>
    <w:rsid w:val="003A0D9F"/>
    <w:rsid w:val="003A7FCA"/>
    <w:rsid w:val="003B2D51"/>
    <w:rsid w:val="003D0E6B"/>
    <w:rsid w:val="003D578A"/>
    <w:rsid w:val="003D7B67"/>
    <w:rsid w:val="003E20EB"/>
    <w:rsid w:val="003F1040"/>
    <w:rsid w:val="00403E72"/>
    <w:rsid w:val="00412A1F"/>
    <w:rsid w:val="0041758D"/>
    <w:rsid w:val="00424E7D"/>
    <w:rsid w:val="00434F52"/>
    <w:rsid w:val="004500A2"/>
    <w:rsid w:val="00452A28"/>
    <w:rsid w:val="0046246C"/>
    <w:rsid w:val="00464970"/>
    <w:rsid w:val="004713EB"/>
    <w:rsid w:val="0047666C"/>
    <w:rsid w:val="00493515"/>
    <w:rsid w:val="004945B0"/>
    <w:rsid w:val="00497200"/>
    <w:rsid w:val="004A22D0"/>
    <w:rsid w:val="004F58B4"/>
    <w:rsid w:val="00506D5B"/>
    <w:rsid w:val="00513FC9"/>
    <w:rsid w:val="00521987"/>
    <w:rsid w:val="00530E40"/>
    <w:rsid w:val="0053106B"/>
    <w:rsid w:val="0053411D"/>
    <w:rsid w:val="00557614"/>
    <w:rsid w:val="00563910"/>
    <w:rsid w:val="0056781D"/>
    <w:rsid w:val="005911D2"/>
    <w:rsid w:val="005A4D54"/>
    <w:rsid w:val="005A6907"/>
    <w:rsid w:val="005A78A8"/>
    <w:rsid w:val="005B3369"/>
    <w:rsid w:val="005C3579"/>
    <w:rsid w:val="005D4CF8"/>
    <w:rsid w:val="005D50C1"/>
    <w:rsid w:val="005E698A"/>
    <w:rsid w:val="005F57DA"/>
    <w:rsid w:val="00601028"/>
    <w:rsid w:val="006025AC"/>
    <w:rsid w:val="006068DC"/>
    <w:rsid w:val="0062355A"/>
    <w:rsid w:val="00634471"/>
    <w:rsid w:val="006401E7"/>
    <w:rsid w:val="00640923"/>
    <w:rsid w:val="00643041"/>
    <w:rsid w:val="0067519C"/>
    <w:rsid w:val="00686843"/>
    <w:rsid w:val="00697646"/>
    <w:rsid w:val="006A1CDE"/>
    <w:rsid w:val="006A1E0E"/>
    <w:rsid w:val="006B1EFF"/>
    <w:rsid w:val="006B4FFF"/>
    <w:rsid w:val="006B51E1"/>
    <w:rsid w:val="006C3C4C"/>
    <w:rsid w:val="006D27C9"/>
    <w:rsid w:val="006D5F28"/>
    <w:rsid w:val="006E3507"/>
    <w:rsid w:val="006E7453"/>
    <w:rsid w:val="006F7FEA"/>
    <w:rsid w:val="00716F47"/>
    <w:rsid w:val="00732866"/>
    <w:rsid w:val="00732B67"/>
    <w:rsid w:val="00735AE1"/>
    <w:rsid w:val="00737DE1"/>
    <w:rsid w:val="00745292"/>
    <w:rsid w:val="00746502"/>
    <w:rsid w:val="00771E4C"/>
    <w:rsid w:val="0079073E"/>
    <w:rsid w:val="0079678F"/>
    <w:rsid w:val="00797E8A"/>
    <w:rsid w:val="007A2480"/>
    <w:rsid w:val="007A67D9"/>
    <w:rsid w:val="007B5E72"/>
    <w:rsid w:val="007B7DF4"/>
    <w:rsid w:val="007E1E03"/>
    <w:rsid w:val="007E220A"/>
    <w:rsid w:val="007F1089"/>
    <w:rsid w:val="007F51E9"/>
    <w:rsid w:val="0082375C"/>
    <w:rsid w:val="00833FAB"/>
    <w:rsid w:val="00834DDA"/>
    <w:rsid w:val="00842B36"/>
    <w:rsid w:val="00843060"/>
    <w:rsid w:val="00846AEC"/>
    <w:rsid w:val="00861516"/>
    <w:rsid w:val="00870506"/>
    <w:rsid w:val="008760D9"/>
    <w:rsid w:val="0088068C"/>
    <w:rsid w:val="008829F2"/>
    <w:rsid w:val="00883EB6"/>
    <w:rsid w:val="00884067"/>
    <w:rsid w:val="00891A76"/>
    <w:rsid w:val="008A4E17"/>
    <w:rsid w:val="008B1498"/>
    <w:rsid w:val="008B3395"/>
    <w:rsid w:val="008C5BE5"/>
    <w:rsid w:val="008F26B9"/>
    <w:rsid w:val="008F29F3"/>
    <w:rsid w:val="009053E8"/>
    <w:rsid w:val="00911B48"/>
    <w:rsid w:val="00917103"/>
    <w:rsid w:val="00926119"/>
    <w:rsid w:val="00930F9C"/>
    <w:rsid w:val="0093118F"/>
    <w:rsid w:val="00935482"/>
    <w:rsid w:val="00936366"/>
    <w:rsid w:val="00937DB1"/>
    <w:rsid w:val="00943EA3"/>
    <w:rsid w:val="009440E9"/>
    <w:rsid w:val="00944CDC"/>
    <w:rsid w:val="00950B3A"/>
    <w:rsid w:val="009513EA"/>
    <w:rsid w:val="00951876"/>
    <w:rsid w:val="00953B76"/>
    <w:rsid w:val="00967849"/>
    <w:rsid w:val="009A5A6A"/>
    <w:rsid w:val="009B3B75"/>
    <w:rsid w:val="009C392D"/>
    <w:rsid w:val="009E1292"/>
    <w:rsid w:val="009E51DD"/>
    <w:rsid w:val="00A04859"/>
    <w:rsid w:val="00A06BAF"/>
    <w:rsid w:val="00A10E97"/>
    <w:rsid w:val="00A276F6"/>
    <w:rsid w:val="00A42E60"/>
    <w:rsid w:val="00A4424C"/>
    <w:rsid w:val="00A479F1"/>
    <w:rsid w:val="00A47A92"/>
    <w:rsid w:val="00A51DA1"/>
    <w:rsid w:val="00A56430"/>
    <w:rsid w:val="00A74D82"/>
    <w:rsid w:val="00A84310"/>
    <w:rsid w:val="00A8459F"/>
    <w:rsid w:val="00AB6BAD"/>
    <w:rsid w:val="00AD11CA"/>
    <w:rsid w:val="00AD3350"/>
    <w:rsid w:val="00AD4877"/>
    <w:rsid w:val="00B0165C"/>
    <w:rsid w:val="00B07961"/>
    <w:rsid w:val="00B13928"/>
    <w:rsid w:val="00B236E7"/>
    <w:rsid w:val="00B278F5"/>
    <w:rsid w:val="00B342C2"/>
    <w:rsid w:val="00B40A8C"/>
    <w:rsid w:val="00B5030C"/>
    <w:rsid w:val="00B71FDE"/>
    <w:rsid w:val="00B747A9"/>
    <w:rsid w:val="00B777E5"/>
    <w:rsid w:val="00B77AF1"/>
    <w:rsid w:val="00B84D5E"/>
    <w:rsid w:val="00B85F6D"/>
    <w:rsid w:val="00BA1440"/>
    <w:rsid w:val="00BC76A0"/>
    <w:rsid w:val="00BD00F3"/>
    <w:rsid w:val="00BE3A40"/>
    <w:rsid w:val="00BE42A1"/>
    <w:rsid w:val="00BE46CC"/>
    <w:rsid w:val="00BF621C"/>
    <w:rsid w:val="00C0336C"/>
    <w:rsid w:val="00C126B2"/>
    <w:rsid w:val="00C13D73"/>
    <w:rsid w:val="00C14768"/>
    <w:rsid w:val="00C21ACB"/>
    <w:rsid w:val="00C24EA5"/>
    <w:rsid w:val="00C3533E"/>
    <w:rsid w:val="00C428CD"/>
    <w:rsid w:val="00C509B6"/>
    <w:rsid w:val="00C50E09"/>
    <w:rsid w:val="00C63148"/>
    <w:rsid w:val="00C65A25"/>
    <w:rsid w:val="00C85ED4"/>
    <w:rsid w:val="00C9406B"/>
    <w:rsid w:val="00C94A34"/>
    <w:rsid w:val="00CA516C"/>
    <w:rsid w:val="00CD0BB5"/>
    <w:rsid w:val="00CD4FC9"/>
    <w:rsid w:val="00CE208D"/>
    <w:rsid w:val="00CE4B8F"/>
    <w:rsid w:val="00CF2532"/>
    <w:rsid w:val="00CF756A"/>
    <w:rsid w:val="00D036C6"/>
    <w:rsid w:val="00D1261B"/>
    <w:rsid w:val="00D20B89"/>
    <w:rsid w:val="00D22638"/>
    <w:rsid w:val="00D362FE"/>
    <w:rsid w:val="00D40157"/>
    <w:rsid w:val="00D44B17"/>
    <w:rsid w:val="00D44DE6"/>
    <w:rsid w:val="00D50376"/>
    <w:rsid w:val="00D56375"/>
    <w:rsid w:val="00D57566"/>
    <w:rsid w:val="00D65ED7"/>
    <w:rsid w:val="00D75625"/>
    <w:rsid w:val="00D80F7F"/>
    <w:rsid w:val="00D827AA"/>
    <w:rsid w:val="00D87089"/>
    <w:rsid w:val="00D938AA"/>
    <w:rsid w:val="00DB58C9"/>
    <w:rsid w:val="00DB72D9"/>
    <w:rsid w:val="00DC2FAE"/>
    <w:rsid w:val="00DC6DD5"/>
    <w:rsid w:val="00DD7638"/>
    <w:rsid w:val="00DD7E75"/>
    <w:rsid w:val="00DE32D0"/>
    <w:rsid w:val="00DF1422"/>
    <w:rsid w:val="00E11543"/>
    <w:rsid w:val="00E226F2"/>
    <w:rsid w:val="00E22D7B"/>
    <w:rsid w:val="00E27296"/>
    <w:rsid w:val="00E31B73"/>
    <w:rsid w:val="00E412ED"/>
    <w:rsid w:val="00E4363B"/>
    <w:rsid w:val="00E44B59"/>
    <w:rsid w:val="00E55E15"/>
    <w:rsid w:val="00E6178F"/>
    <w:rsid w:val="00E61FA2"/>
    <w:rsid w:val="00E64498"/>
    <w:rsid w:val="00E64D05"/>
    <w:rsid w:val="00E665AE"/>
    <w:rsid w:val="00E665B0"/>
    <w:rsid w:val="00E76A66"/>
    <w:rsid w:val="00E77631"/>
    <w:rsid w:val="00E802E5"/>
    <w:rsid w:val="00E80716"/>
    <w:rsid w:val="00E84601"/>
    <w:rsid w:val="00E847D2"/>
    <w:rsid w:val="00E87C20"/>
    <w:rsid w:val="00E9311E"/>
    <w:rsid w:val="00EA020D"/>
    <w:rsid w:val="00EA6838"/>
    <w:rsid w:val="00EB1616"/>
    <w:rsid w:val="00EB2DC1"/>
    <w:rsid w:val="00EC1380"/>
    <w:rsid w:val="00EC7D8B"/>
    <w:rsid w:val="00ED55EB"/>
    <w:rsid w:val="00EF00E9"/>
    <w:rsid w:val="00EF41AA"/>
    <w:rsid w:val="00F04C2D"/>
    <w:rsid w:val="00F06973"/>
    <w:rsid w:val="00F1546C"/>
    <w:rsid w:val="00F32AF0"/>
    <w:rsid w:val="00F362C9"/>
    <w:rsid w:val="00F3739F"/>
    <w:rsid w:val="00F458F0"/>
    <w:rsid w:val="00F5351D"/>
    <w:rsid w:val="00F618E0"/>
    <w:rsid w:val="00F67E7A"/>
    <w:rsid w:val="00F67F13"/>
    <w:rsid w:val="00F762AA"/>
    <w:rsid w:val="00F76CAE"/>
    <w:rsid w:val="00F851C7"/>
    <w:rsid w:val="00F904EE"/>
    <w:rsid w:val="00F9322B"/>
    <w:rsid w:val="00F960BD"/>
    <w:rsid w:val="00FB4EA1"/>
    <w:rsid w:val="00FC04A8"/>
    <w:rsid w:val="00FC4982"/>
    <w:rsid w:val="00FD0966"/>
    <w:rsid w:val="00FD3FC7"/>
    <w:rsid w:val="00FE432D"/>
    <w:rsid w:val="00FE5743"/>
    <w:rsid w:val="00FF7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654F2239"/>
  <w15:docId w15:val="{FA7CBF6D-2216-4E65-8B47-07DC55C5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F51E9"/>
    <w:pPr>
      <w:spacing w:line="480" w:lineRule="auto"/>
    </w:pPr>
    <w:rPr>
      <w:sz w:val="24"/>
      <w:szCs w:val="24"/>
      <w:lang w:val="fr-CH" w:eastAsia="en-US"/>
    </w:rPr>
  </w:style>
  <w:style w:type="paragraph" w:styleId="Titolo1">
    <w:name w:val="heading 1"/>
    <w:basedOn w:val="Normale"/>
    <w:next w:val="Normale"/>
    <w:link w:val="Titolo1Carattere"/>
    <w:qFormat/>
    <w:locked/>
    <w:rsid w:val="00AB6B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Schriftart: 9 pt,Schriftart: 10 pt,Schriftart: 8 pt,WB-Fußnotentext,fn,Footnotes,Footnote ak,Footnote Text Char"/>
    <w:basedOn w:val="Normale"/>
    <w:link w:val="TestonotaapidipaginaCarattere"/>
    <w:uiPriority w:val="99"/>
    <w:semiHidden/>
    <w:rsid w:val="007F51E9"/>
    <w:pPr>
      <w:spacing w:line="240" w:lineRule="auto"/>
      <w:jc w:val="both"/>
    </w:pPr>
    <w:rPr>
      <w:rFonts w:eastAsia="Times New Roman"/>
      <w:sz w:val="20"/>
      <w:szCs w:val="20"/>
      <w:lang w:val="en-GB" w:eastAsia="en-GB"/>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tnote Text Char Carattere"/>
    <w:basedOn w:val="Carpredefinitoparagrafo"/>
    <w:link w:val="Testonotaapidipagina"/>
    <w:uiPriority w:val="99"/>
    <w:semiHidden/>
    <w:locked/>
    <w:rsid w:val="007F51E9"/>
    <w:rPr>
      <w:rFonts w:eastAsia="Times New Roman" w:cs="Times New Roman"/>
      <w:sz w:val="20"/>
      <w:szCs w:val="20"/>
      <w:lang w:val="en-GB" w:eastAsia="en-GB"/>
    </w:rPr>
  </w:style>
  <w:style w:type="character" w:styleId="Rimandonotaapidipagina">
    <w:name w:val="footnote reference"/>
    <w:basedOn w:val="Carpredefinitoparagrafo"/>
    <w:uiPriority w:val="99"/>
    <w:rsid w:val="007F51E9"/>
    <w:rPr>
      <w:rFonts w:cs="Times New Roman"/>
      <w:vertAlign w:val="superscript"/>
    </w:rPr>
  </w:style>
  <w:style w:type="character" w:styleId="Collegamentoipertestuale">
    <w:name w:val="Hyperlink"/>
    <w:basedOn w:val="Carpredefinitoparagrafo"/>
    <w:uiPriority w:val="99"/>
    <w:rsid w:val="007F51E9"/>
    <w:rPr>
      <w:rFonts w:cs="Times New Roman"/>
      <w:color w:val="0000FF"/>
      <w:u w:val="single"/>
    </w:rPr>
  </w:style>
  <w:style w:type="character" w:styleId="Rimandocommento">
    <w:name w:val="annotation reference"/>
    <w:basedOn w:val="Carpredefinitoparagrafo"/>
    <w:uiPriority w:val="99"/>
    <w:semiHidden/>
    <w:rsid w:val="007F51E9"/>
    <w:rPr>
      <w:rFonts w:cs="Times New Roman"/>
      <w:sz w:val="16"/>
      <w:szCs w:val="16"/>
    </w:rPr>
  </w:style>
  <w:style w:type="paragraph" w:styleId="Testocommento">
    <w:name w:val="annotation text"/>
    <w:basedOn w:val="Normale"/>
    <w:link w:val="TestocommentoCarattere"/>
    <w:uiPriority w:val="99"/>
    <w:semiHidden/>
    <w:rsid w:val="007F51E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7F51E9"/>
    <w:rPr>
      <w:rFonts w:cs="Times New Roman"/>
      <w:sz w:val="20"/>
      <w:szCs w:val="20"/>
      <w:lang w:val="fr-CH"/>
    </w:rPr>
  </w:style>
  <w:style w:type="paragraph" w:styleId="Soggettocommento">
    <w:name w:val="annotation subject"/>
    <w:basedOn w:val="Testocommento"/>
    <w:next w:val="Testocommento"/>
    <w:link w:val="SoggettocommentoCarattere"/>
    <w:uiPriority w:val="99"/>
    <w:semiHidden/>
    <w:rsid w:val="007F51E9"/>
    <w:rPr>
      <w:b/>
      <w:bCs/>
    </w:rPr>
  </w:style>
  <w:style w:type="character" w:customStyle="1" w:styleId="SoggettocommentoCarattere">
    <w:name w:val="Soggetto commento Carattere"/>
    <w:basedOn w:val="TestocommentoCarattere"/>
    <w:link w:val="Soggettocommento"/>
    <w:uiPriority w:val="99"/>
    <w:semiHidden/>
    <w:locked/>
    <w:rsid w:val="007F51E9"/>
    <w:rPr>
      <w:rFonts w:cs="Times New Roman"/>
      <w:b/>
      <w:bCs/>
      <w:sz w:val="20"/>
      <w:szCs w:val="20"/>
      <w:lang w:val="fr-CH"/>
    </w:rPr>
  </w:style>
  <w:style w:type="paragraph" w:styleId="Testofumetto">
    <w:name w:val="Balloon Text"/>
    <w:basedOn w:val="Normale"/>
    <w:link w:val="TestofumettoCarattere"/>
    <w:uiPriority w:val="99"/>
    <w:semiHidden/>
    <w:rsid w:val="007F51E9"/>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F51E9"/>
    <w:rPr>
      <w:rFonts w:ascii="Tahoma" w:hAnsi="Tahoma" w:cs="Tahoma"/>
      <w:sz w:val="16"/>
      <w:szCs w:val="16"/>
      <w:lang w:val="fr-CH"/>
    </w:rPr>
  </w:style>
  <w:style w:type="character" w:customStyle="1" w:styleId="Caratterenotadichiusura">
    <w:name w:val="Carattere nota di chiusura"/>
    <w:uiPriority w:val="99"/>
    <w:rsid w:val="007F51E9"/>
    <w:rPr>
      <w:vertAlign w:val="superscript"/>
    </w:rPr>
  </w:style>
  <w:style w:type="character" w:customStyle="1" w:styleId="Endnotenzeichen2">
    <w:name w:val="Endnotenzeichen2"/>
    <w:uiPriority w:val="99"/>
    <w:rsid w:val="007F51E9"/>
    <w:rPr>
      <w:vertAlign w:val="superscript"/>
    </w:rPr>
  </w:style>
  <w:style w:type="paragraph" w:styleId="Intestazione">
    <w:name w:val="header"/>
    <w:basedOn w:val="Normale"/>
    <w:link w:val="IntestazioneCarattere"/>
    <w:uiPriority w:val="99"/>
    <w:rsid w:val="00C24EA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C24EA5"/>
    <w:rPr>
      <w:rFonts w:cs="Times New Roman"/>
      <w:lang w:val="fr-CH"/>
    </w:rPr>
  </w:style>
  <w:style w:type="paragraph" w:styleId="Pidipagina">
    <w:name w:val="footer"/>
    <w:basedOn w:val="Normale"/>
    <w:link w:val="PidipaginaCarattere"/>
    <w:uiPriority w:val="99"/>
    <w:rsid w:val="00C24E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C24EA5"/>
    <w:rPr>
      <w:rFonts w:cs="Times New Roman"/>
      <w:lang w:val="fr-CH"/>
    </w:rPr>
  </w:style>
  <w:style w:type="paragraph" w:styleId="Testonotadichiusura">
    <w:name w:val="endnote text"/>
    <w:basedOn w:val="Normale"/>
    <w:link w:val="TestonotadichiusuraCarattere"/>
    <w:uiPriority w:val="99"/>
    <w:semiHidden/>
    <w:rsid w:val="00C24EA5"/>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locked/>
    <w:rsid w:val="00C24EA5"/>
    <w:rPr>
      <w:rFonts w:cs="Times New Roman"/>
      <w:sz w:val="20"/>
      <w:szCs w:val="20"/>
      <w:lang w:val="fr-CH"/>
    </w:rPr>
  </w:style>
  <w:style w:type="character" w:styleId="Rimandonotadichiusura">
    <w:name w:val="endnote reference"/>
    <w:basedOn w:val="Carpredefinitoparagrafo"/>
    <w:uiPriority w:val="99"/>
    <w:semiHidden/>
    <w:rsid w:val="00C24EA5"/>
    <w:rPr>
      <w:rFonts w:cs="Times New Roman"/>
      <w:vertAlign w:val="superscript"/>
    </w:rPr>
  </w:style>
  <w:style w:type="paragraph" w:styleId="Paragrafoelenco">
    <w:name w:val="List Paragraph"/>
    <w:basedOn w:val="Normale"/>
    <w:uiPriority w:val="34"/>
    <w:qFormat/>
    <w:rsid w:val="005911D2"/>
    <w:pPr>
      <w:ind w:left="720"/>
      <w:contextualSpacing/>
    </w:pPr>
  </w:style>
  <w:style w:type="character" w:styleId="Enfasicorsivo">
    <w:name w:val="Emphasis"/>
    <w:basedOn w:val="Carpredefinitoparagrafo"/>
    <w:qFormat/>
    <w:locked/>
    <w:rsid w:val="006D5F28"/>
    <w:rPr>
      <w:i/>
      <w:iCs/>
    </w:rPr>
  </w:style>
  <w:style w:type="character" w:customStyle="1" w:styleId="Menzionenonrisolta1">
    <w:name w:val="Menzione non risolta1"/>
    <w:basedOn w:val="Carpredefinitoparagrafo"/>
    <w:uiPriority w:val="99"/>
    <w:semiHidden/>
    <w:unhideWhenUsed/>
    <w:rsid w:val="005A6907"/>
    <w:rPr>
      <w:color w:val="605E5C"/>
      <w:shd w:val="clear" w:color="auto" w:fill="E1DFDD"/>
    </w:rPr>
  </w:style>
  <w:style w:type="character" w:customStyle="1" w:styleId="Titolo1Carattere">
    <w:name w:val="Titolo 1 Carattere"/>
    <w:basedOn w:val="Carpredefinitoparagrafo"/>
    <w:link w:val="Titolo1"/>
    <w:rsid w:val="00AB6BAD"/>
    <w:rPr>
      <w:rFonts w:asciiTheme="majorHAnsi" w:eastAsiaTheme="majorEastAsia" w:hAnsiTheme="majorHAnsi" w:cstheme="majorBidi"/>
      <w:color w:val="365F91" w:themeColor="accent1" w:themeShade="BF"/>
      <w:sz w:val="32"/>
      <w:szCs w:val="3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3025">
      <w:bodyDiv w:val="1"/>
      <w:marLeft w:val="0"/>
      <w:marRight w:val="0"/>
      <w:marTop w:val="0"/>
      <w:marBottom w:val="0"/>
      <w:divBdr>
        <w:top w:val="none" w:sz="0" w:space="0" w:color="auto"/>
        <w:left w:val="none" w:sz="0" w:space="0" w:color="auto"/>
        <w:bottom w:val="none" w:sz="0" w:space="0" w:color="auto"/>
        <w:right w:val="none" w:sz="0" w:space="0" w:color="auto"/>
      </w:divBdr>
    </w:div>
    <w:div w:id="110828293">
      <w:bodyDiv w:val="1"/>
      <w:marLeft w:val="0"/>
      <w:marRight w:val="0"/>
      <w:marTop w:val="0"/>
      <w:marBottom w:val="0"/>
      <w:divBdr>
        <w:top w:val="none" w:sz="0" w:space="0" w:color="auto"/>
        <w:left w:val="none" w:sz="0" w:space="0" w:color="auto"/>
        <w:bottom w:val="none" w:sz="0" w:space="0" w:color="auto"/>
        <w:right w:val="none" w:sz="0" w:space="0" w:color="auto"/>
      </w:divBdr>
    </w:div>
    <w:div w:id="275455328">
      <w:bodyDiv w:val="1"/>
      <w:marLeft w:val="0"/>
      <w:marRight w:val="0"/>
      <w:marTop w:val="0"/>
      <w:marBottom w:val="0"/>
      <w:divBdr>
        <w:top w:val="none" w:sz="0" w:space="0" w:color="auto"/>
        <w:left w:val="none" w:sz="0" w:space="0" w:color="auto"/>
        <w:bottom w:val="none" w:sz="0" w:space="0" w:color="auto"/>
        <w:right w:val="none" w:sz="0" w:space="0" w:color="auto"/>
      </w:divBdr>
    </w:div>
    <w:div w:id="485785426">
      <w:bodyDiv w:val="1"/>
      <w:marLeft w:val="0"/>
      <w:marRight w:val="0"/>
      <w:marTop w:val="0"/>
      <w:marBottom w:val="0"/>
      <w:divBdr>
        <w:top w:val="none" w:sz="0" w:space="0" w:color="auto"/>
        <w:left w:val="none" w:sz="0" w:space="0" w:color="auto"/>
        <w:bottom w:val="none" w:sz="0" w:space="0" w:color="auto"/>
        <w:right w:val="none" w:sz="0" w:space="0" w:color="auto"/>
      </w:divBdr>
    </w:div>
    <w:div w:id="565337922">
      <w:bodyDiv w:val="1"/>
      <w:marLeft w:val="0"/>
      <w:marRight w:val="0"/>
      <w:marTop w:val="0"/>
      <w:marBottom w:val="0"/>
      <w:divBdr>
        <w:top w:val="none" w:sz="0" w:space="0" w:color="auto"/>
        <w:left w:val="none" w:sz="0" w:space="0" w:color="auto"/>
        <w:bottom w:val="none" w:sz="0" w:space="0" w:color="auto"/>
        <w:right w:val="none" w:sz="0" w:space="0" w:color="auto"/>
      </w:divBdr>
    </w:div>
    <w:div w:id="703671164">
      <w:bodyDiv w:val="1"/>
      <w:marLeft w:val="0"/>
      <w:marRight w:val="0"/>
      <w:marTop w:val="0"/>
      <w:marBottom w:val="0"/>
      <w:divBdr>
        <w:top w:val="none" w:sz="0" w:space="0" w:color="auto"/>
        <w:left w:val="none" w:sz="0" w:space="0" w:color="auto"/>
        <w:bottom w:val="none" w:sz="0" w:space="0" w:color="auto"/>
        <w:right w:val="none" w:sz="0" w:space="0" w:color="auto"/>
      </w:divBdr>
    </w:div>
    <w:div w:id="890576597">
      <w:bodyDiv w:val="1"/>
      <w:marLeft w:val="0"/>
      <w:marRight w:val="0"/>
      <w:marTop w:val="0"/>
      <w:marBottom w:val="0"/>
      <w:divBdr>
        <w:top w:val="none" w:sz="0" w:space="0" w:color="auto"/>
        <w:left w:val="none" w:sz="0" w:space="0" w:color="auto"/>
        <w:bottom w:val="none" w:sz="0" w:space="0" w:color="auto"/>
        <w:right w:val="none" w:sz="0" w:space="0" w:color="auto"/>
      </w:divBdr>
    </w:div>
    <w:div w:id="1182935535">
      <w:bodyDiv w:val="1"/>
      <w:marLeft w:val="0"/>
      <w:marRight w:val="0"/>
      <w:marTop w:val="0"/>
      <w:marBottom w:val="0"/>
      <w:divBdr>
        <w:top w:val="none" w:sz="0" w:space="0" w:color="auto"/>
        <w:left w:val="none" w:sz="0" w:space="0" w:color="auto"/>
        <w:bottom w:val="none" w:sz="0" w:space="0" w:color="auto"/>
        <w:right w:val="none" w:sz="0" w:space="0" w:color="auto"/>
      </w:divBdr>
    </w:div>
    <w:div w:id="1537811660">
      <w:bodyDiv w:val="1"/>
      <w:marLeft w:val="0"/>
      <w:marRight w:val="0"/>
      <w:marTop w:val="0"/>
      <w:marBottom w:val="0"/>
      <w:divBdr>
        <w:top w:val="none" w:sz="0" w:space="0" w:color="auto"/>
        <w:left w:val="none" w:sz="0" w:space="0" w:color="auto"/>
        <w:bottom w:val="none" w:sz="0" w:space="0" w:color="auto"/>
        <w:right w:val="none" w:sz="0" w:space="0" w:color="auto"/>
      </w:divBdr>
    </w:div>
    <w:div w:id="1852331658">
      <w:bodyDiv w:val="1"/>
      <w:marLeft w:val="0"/>
      <w:marRight w:val="0"/>
      <w:marTop w:val="0"/>
      <w:marBottom w:val="0"/>
      <w:divBdr>
        <w:top w:val="none" w:sz="0" w:space="0" w:color="auto"/>
        <w:left w:val="none" w:sz="0" w:space="0" w:color="auto"/>
        <w:bottom w:val="none" w:sz="0" w:space="0" w:color="auto"/>
        <w:right w:val="none" w:sz="0" w:space="0" w:color="auto"/>
      </w:divBdr>
    </w:div>
    <w:div w:id="1882937920">
      <w:bodyDiv w:val="1"/>
      <w:marLeft w:val="0"/>
      <w:marRight w:val="0"/>
      <w:marTop w:val="0"/>
      <w:marBottom w:val="0"/>
      <w:divBdr>
        <w:top w:val="none" w:sz="0" w:space="0" w:color="auto"/>
        <w:left w:val="none" w:sz="0" w:space="0" w:color="auto"/>
        <w:bottom w:val="none" w:sz="0" w:space="0" w:color="auto"/>
        <w:right w:val="none" w:sz="0" w:space="0" w:color="auto"/>
      </w:divBdr>
    </w:div>
    <w:div w:id="199452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neral_Practition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microsoft.com/en-us/previous-versions/cc836394(v=msdn.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39/ssrn.18662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srn.com/abstract=1866297" TargetMode="External"/><Relationship Id="rId4" Type="http://schemas.openxmlformats.org/officeDocument/2006/relationships/settings" Target="settings.xml"/><Relationship Id="rId9" Type="http://schemas.openxmlformats.org/officeDocument/2006/relationships/hyperlink" Target="https://en.wikipedia.org/wiki/Diagnostic_tes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cross-border-health-project-epsos-what-has-it-achieved" TargetMode="External"/><Relationship Id="rId2" Type="http://schemas.openxmlformats.org/officeDocument/2006/relationships/hyperlink" Target="http://www.gemalto.com/govt/health" TargetMode="External"/><Relationship Id="rId1" Type="http://schemas.openxmlformats.org/officeDocument/2006/relationships/hyperlink" Target="https://www.who.int/whr/2000/en/annex01_en.pdf" TargetMode="External"/><Relationship Id="rId4" Type="http://schemas.openxmlformats.org/officeDocument/2006/relationships/hyperlink" Target="https://expathealth.org/healthcare/video-cross-border-healthca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6AF8-2E2B-447C-8BFF-4A7D53B4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18</Pages>
  <Words>9554</Words>
  <Characters>54458</Characters>
  <Application>Microsoft Office Word</Application>
  <DocSecurity>0</DocSecurity>
  <Lines>453</Lines>
  <Paragraphs>127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Caring across borders:</vt:lpstr>
      <vt:lpstr>Caring across borders:</vt:lpstr>
    </vt:vector>
  </TitlesOfParts>
  <Company>Universiteit van Amsterdam</Company>
  <LinksUpToDate>false</LinksUpToDate>
  <CharactersWithSpaces>63885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across borders:</dc:title>
  <dc:creator>Roraf</dc:creator>
  <cp:lastModifiedBy>Raffaeta Roberta</cp:lastModifiedBy>
  <cp:revision>10</cp:revision>
  <dcterms:created xsi:type="dcterms:W3CDTF">2019-06-17T13:58:00Z</dcterms:created>
  <dcterms:modified xsi:type="dcterms:W3CDTF">2019-06-17T15:07:00Z</dcterms:modified>
</cp:coreProperties>
</file>